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40E759" w14:textId="77777777" w:rsidR="0067461B" w:rsidRDefault="0067461B" w:rsidP="003034DA">
      <w:pPr>
        <w:spacing w:after="0" w:line="240" w:lineRule="auto"/>
        <w:contextualSpacing/>
        <w:jc w:val="center"/>
        <w:rPr>
          <w:rFonts w:ascii="Overpass" w:hAnsi="Overpass" w:cs="Arial"/>
          <w:b/>
          <w:bCs/>
          <w:color w:val="000000" w:themeColor="text1"/>
          <w:sz w:val="28"/>
          <w:szCs w:val="28"/>
        </w:rPr>
      </w:pPr>
    </w:p>
    <w:p w14:paraId="0EF0FE8E" w14:textId="4E62566A" w:rsidR="00E25D1C" w:rsidRDefault="00AE17DB" w:rsidP="00F053D7">
      <w:pPr>
        <w:spacing w:after="0" w:line="360" w:lineRule="auto"/>
        <w:contextualSpacing/>
        <w:jc w:val="center"/>
        <w:rPr>
          <w:rFonts w:ascii="Overpass" w:hAnsi="Overpass" w:cs="Arial"/>
          <w:b/>
          <w:bCs/>
          <w:color w:val="000000" w:themeColor="text1"/>
          <w:sz w:val="28"/>
          <w:szCs w:val="28"/>
          <w:lang w:val="de-DE"/>
        </w:rPr>
      </w:pPr>
      <w:r w:rsidRPr="00AE17DB">
        <w:rPr>
          <w:rFonts w:ascii="Overpass" w:hAnsi="Overpass" w:cs="Arial"/>
          <w:b/>
          <w:bCs/>
          <w:color w:val="000000" w:themeColor="text1"/>
          <w:sz w:val="28"/>
          <w:szCs w:val="28"/>
          <w:lang w:val="de-DE"/>
        </w:rPr>
        <w:t>Lotus auf der IAA Mobility 2025</w:t>
      </w:r>
      <w:r w:rsidR="00E25D1C">
        <w:rPr>
          <w:rFonts w:ascii="Overpass" w:hAnsi="Overpass" w:cs="Arial"/>
          <w:b/>
          <w:bCs/>
          <w:color w:val="000000" w:themeColor="text1"/>
          <w:sz w:val="28"/>
          <w:szCs w:val="28"/>
          <w:lang w:val="de-DE"/>
        </w:rPr>
        <w:t>:</w:t>
      </w:r>
    </w:p>
    <w:p w14:paraId="047CCF7C" w14:textId="712E33E5" w:rsidR="003034DA" w:rsidRDefault="00AE17DB" w:rsidP="00F053D7">
      <w:pPr>
        <w:spacing w:after="0" w:line="360" w:lineRule="auto"/>
        <w:contextualSpacing/>
        <w:jc w:val="center"/>
        <w:rPr>
          <w:rFonts w:ascii="Overpass" w:hAnsi="Overpass" w:cs="Arial"/>
          <w:b/>
          <w:bCs/>
          <w:color w:val="000000" w:themeColor="text1"/>
          <w:sz w:val="28"/>
          <w:szCs w:val="28"/>
          <w:lang w:val="de-DE"/>
        </w:rPr>
      </w:pPr>
      <w:r w:rsidRPr="00AE17DB">
        <w:rPr>
          <w:rFonts w:ascii="Overpass" w:hAnsi="Overpass" w:cs="Arial"/>
          <w:b/>
          <w:bCs/>
          <w:color w:val="000000" w:themeColor="text1"/>
          <w:sz w:val="28"/>
          <w:szCs w:val="28"/>
          <w:lang w:val="de-DE"/>
        </w:rPr>
        <w:t xml:space="preserve">Deutschlandpremiere des Theory 1, </w:t>
      </w:r>
      <w:r w:rsidR="0071037E" w:rsidRPr="00AE17DB">
        <w:rPr>
          <w:rFonts w:ascii="Overpass" w:hAnsi="Overpass" w:cs="Arial"/>
          <w:b/>
          <w:bCs/>
          <w:color w:val="000000" w:themeColor="text1"/>
          <w:sz w:val="28"/>
          <w:szCs w:val="28"/>
          <w:lang w:val="de-DE"/>
        </w:rPr>
        <w:t>Ayrton Senna</w:t>
      </w:r>
      <w:r w:rsidR="0071037E">
        <w:rPr>
          <w:rFonts w:ascii="Overpass" w:hAnsi="Overpass" w:cs="Arial"/>
          <w:b/>
          <w:bCs/>
          <w:color w:val="000000" w:themeColor="text1"/>
          <w:sz w:val="28"/>
          <w:szCs w:val="28"/>
          <w:lang w:val="de-DE"/>
        </w:rPr>
        <w:t>s</w:t>
      </w:r>
      <w:r w:rsidR="0071037E" w:rsidRPr="00AE17DB">
        <w:rPr>
          <w:rFonts w:ascii="Overpass" w:hAnsi="Overpass" w:cs="Arial"/>
          <w:b/>
          <w:bCs/>
          <w:color w:val="000000" w:themeColor="text1"/>
          <w:sz w:val="28"/>
          <w:szCs w:val="28"/>
          <w:lang w:val="de-DE"/>
        </w:rPr>
        <w:t xml:space="preserve"> </w:t>
      </w:r>
      <w:r w:rsidR="0071037E">
        <w:rPr>
          <w:rFonts w:ascii="Overpass" w:hAnsi="Overpass" w:cs="Arial"/>
          <w:b/>
          <w:bCs/>
          <w:color w:val="000000" w:themeColor="text1"/>
          <w:sz w:val="28"/>
          <w:szCs w:val="28"/>
          <w:lang w:val="de-DE"/>
        </w:rPr>
        <w:t xml:space="preserve">Formel-1-Fahrzeug </w:t>
      </w:r>
      <w:r w:rsidR="00452CA3">
        <w:rPr>
          <w:rFonts w:ascii="Overpass" w:hAnsi="Overpass" w:cs="Arial"/>
          <w:b/>
          <w:bCs/>
          <w:color w:val="000000" w:themeColor="text1"/>
          <w:sz w:val="28"/>
          <w:szCs w:val="28"/>
          <w:lang w:val="de-DE"/>
        </w:rPr>
        <w:t xml:space="preserve">99T </w:t>
      </w:r>
      <w:r w:rsidRPr="00AE17DB">
        <w:rPr>
          <w:rFonts w:ascii="Overpass" w:hAnsi="Overpass" w:cs="Arial"/>
          <w:b/>
          <w:bCs/>
          <w:color w:val="000000" w:themeColor="text1"/>
          <w:sz w:val="28"/>
          <w:szCs w:val="28"/>
          <w:lang w:val="de-DE"/>
        </w:rPr>
        <w:t xml:space="preserve">und </w:t>
      </w:r>
      <w:r w:rsidR="00E84A83">
        <w:rPr>
          <w:rFonts w:ascii="Overpass" w:hAnsi="Overpass" w:cs="Arial"/>
          <w:b/>
          <w:bCs/>
          <w:color w:val="000000" w:themeColor="text1"/>
          <w:sz w:val="28"/>
          <w:szCs w:val="28"/>
          <w:lang w:val="de-DE"/>
        </w:rPr>
        <w:t xml:space="preserve">aktuelle </w:t>
      </w:r>
      <w:r w:rsidR="00E35C93">
        <w:rPr>
          <w:rFonts w:ascii="Overpass" w:hAnsi="Overpass" w:cs="Arial"/>
          <w:b/>
          <w:bCs/>
          <w:color w:val="000000" w:themeColor="text1"/>
          <w:sz w:val="28"/>
          <w:szCs w:val="28"/>
          <w:lang w:val="de-DE"/>
        </w:rPr>
        <w:t xml:space="preserve">Modellpalette </w:t>
      </w:r>
      <w:r w:rsidRPr="00AE17DB">
        <w:rPr>
          <w:rFonts w:ascii="Overpass" w:hAnsi="Overpass" w:cs="Arial"/>
          <w:b/>
          <w:bCs/>
          <w:color w:val="000000" w:themeColor="text1"/>
          <w:sz w:val="28"/>
          <w:szCs w:val="28"/>
          <w:lang w:val="de-DE"/>
        </w:rPr>
        <w:t>am Königsplatz</w:t>
      </w:r>
    </w:p>
    <w:p w14:paraId="401148FD" w14:textId="77777777" w:rsidR="00E06C9E" w:rsidRPr="00ED7DEF" w:rsidRDefault="00E06C9E" w:rsidP="008C13A6">
      <w:pPr>
        <w:spacing w:after="0" w:line="240" w:lineRule="auto"/>
        <w:contextualSpacing/>
        <w:jc w:val="center"/>
        <w:rPr>
          <w:rFonts w:ascii="Overpass" w:hAnsi="Overpass" w:cs="Arial"/>
          <w:b/>
          <w:bCs/>
          <w:color w:val="000000" w:themeColor="text1"/>
          <w:sz w:val="28"/>
          <w:szCs w:val="28"/>
          <w:lang w:val="de-DE"/>
        </w:rPr>
      </w:pPr>
    </w:p>
    <w:p w14:paraId="76A46DEE" w14:textId="6CD8FDA6" w:rsidR="00E06C9E" w:rsidRPr="000354FB" w:rsidRDefault="00E06C9E" w:rsidP="000354FB">
      <w:pPr>
        <w:pStyle w:val="Listenabsatz"/>
        <w:numPr>
          <w:ilvl w:val="0"/>
          <w:numId w:val="8"/>
        </w:numPr>
        <w:spacing w:line="360" w:lineRule="auto"/>
        <w:ind w:left="720"/>
        <w:rPr>
          <w:rFonts w:ascii="Overpass" w:hAnsi="Overpass" w:cs="Arial"/>
          <w:b/>
          <w:bCs/>
        </w:rPr>
      </w:pPr>
      <w:r w:rsidRPr="000354FB">
        <w:rPr>
          <w:rFonts w:ascii="Overpass" w:hAnsi="Overpass" w:cs="Arial"/>
          <w:b/>
          <w:bCs/>
        </w:rPr>
        <w:t>Standort: Königsplatz, München</w:t>
      </w:r>
    </w:p>
    <w:p w14:paraId="1135BE71" w14:textId="56DA470D" w:rsidR="00E06C9E" w:rsidRPr="000354FB" w:rsidRDefault="00E673EF" w:rsidP="000354FB">
      <w:pPr>
        <w:pStyle w:val="Listenabsatz"/>
        <w:numPr>
          <w:ilvl w:val="0"/>
          <w:numId w:val="8"/>
        </w:numPr>
        <w:spacing w:line="360" w:lineRule="auto"/>
        <w:ind w:left="720"/>
        <w:rPr>
          <w:rFonts w:ascii="Overpass" w:hAnsi="Overpass" w:cs="Arial"/>
          <w:b/>
          <w:bCs/>
        </w:rPr>
      </w:pPr>
      <w:r w:rsidRPr="000354FB">
        <w:rPr>
          <w:rFonts w:ascii="Overpass" w:hAnsi="Overpass" w:cs="Arial"/>
          <w:b/>
          <w:bCs/>
        </w:rPr>
        <w:t>Deutschlandp</w:t>
      </w:r>
      <w:r w:rsidR="00E06C9E" w:rsidRPr="000354FB">
        <w:rPr>
          <w:rFonts w:ascii="Overpass" w:hAnsi="Overpass" w:cs="Arial"/>
          <w:b/>
          <w:bCs/>
        </w:rPr>
        <w:t xml:space="preserve">remiere: Concept Car Theory 1 </w:t>
      </w:r>
    </w:p>
    <w:p w14:paraId="4F8E1C03" w14:textId="21521501" w:rsidR="00E06C9E" w:rsidRPr="000354FB" w:rsidRDefault="00F053D7" w:rsidP="000354FB">
      <w:pPr>
        <w:pStyle w:val="Listenabsatz"/>
        <w:numPr>
          <w:ilvl w:val="0"/>
          <w:numId w:val="8"/>
        </w:numPr>
        <w:spacing w:line="360" w:lineRule="auto"/>
        <w:ind w:left="720"/>
        <w:rPr>
          <w:rFonts w:ascii="Overpass" w:hAnsi="Overpass" w:cs="Arial"/>
          <w:b/>
          <w:bCs/>
        </w:rPr>
      </w:pPr>
      <w:r w:rsidRPr="000354FB">
        <w:rPr>
          <w:rFonts w:ascii="Overpass" w:hAnsi="Overpass" w:cs="Arial"/>
          <w:b/>
          <w:bCs/>
        </w:rPr>
        <w:t>Line-up</w:t>
      </w:r>
      <w:r w:rsidR="00E06C9E" w:rsidRPr="000354FB">
        <w:rPr>
          <w:rFonts w:ascii="Overpass" w:hAnsi="Overpass" w:cs="Arial"/>
          <w:b/>
          <w:bCs/>
        </w:rPr>
        <w:t>: Lotus 99T-F1, Emira Limited</w:t>
      </w:r>
      <w:r w:rsidR="005C364D">
        <w:rPr>
          <w:rFonts w:ascii="Overpass" w:hAnsi="Overpass" w:cs="Arial"/>
          <w:b/>
          <w:bCs/>
        </w:rPr>
        <w:t xml:space="preserve">, </w:t>
      </w:r>
      <w:proofErr w:type="spellStart"/>
      <w:r w:rsidR="005C364D">
        <w:rPr>
          <w:rFonts w:ascii="Overpass" w:hAnsi="Overpass" w:cs="Arial"/>
          <w:b/>
          <w:bCs/>
        </w:rPr>
        <w:t>inspiriert</w:t>
      </w:r>
      <w:proofErr w:type="spellEnd"/>
      <w:r w:rsidR="005C364D">
        <w:rPr>
          <w:rFonts w:ascii="Overpass" w:hAnsi="Overpass" w:cs="Arial"/>
          <w:b/>
          <w:bCs/>
        </w:rPr>
        <w:t xml:space="preserve"> </w:t>
      </w:r>
      <w:proofErr w:type="spellStart"/>
      <w:r w:rsidR="005C364D">
        <w:rPr>
          <w:rFonts w:ascii="Overpass" w:hAnsi="Overpass" w:cs="Arial"/>
          <w:b/>
          <w:bCs/>
        </w:rPr>
        <w:t>vom</w:t>
      </w:r>
      <w:proofErr w:type="spellEnd"/>
      <w:r w:rsidR="005C364D">
        <w:rPr>
          <w:rFonts w:ascii="Overpass" w:hAnsi="Overpass" w:cs="Arial"/>
          <w:b/>
          <w:bCs/>
        </w:rPr>
        <w:t xml:space="preserve"> Lotus Type</w:t>
      </w:r>
      <w:r w:rsidR="00E06C9E" w:rsidRPr="000354FB">
        <w:rPr>
          <w:rFonts w:ascii="Overpass" w:hAnsi="Overpass" w:cs="Arial"/>
          <w:b/>
          <w:bCs/>
        </w:rPr>
        <w:t xml:space="preserve"> 99T, Lotus Eletre, Lotus </w:t>
      </w:r>
      <w:proofErr w:type="spellStart"/>
      <w:r w:rsidR="00E06C9E" w:rsidRPr="000354FB">
        <w:rPr>
          <w:rFonts w:ascii="Overpass" w:hAnsi="Overpass" w:cs="Arial"/>
          <w:b/>
          <w:bCs/>
        </w:rPr>
        <w:t>Emeya</w:t>
      </w:r>
      <w:proofErr w:type="spellEnd"/>
    </w:p>
    <w:p w14:paraId="43308A22" w14:textId="19D58AFD" w:rsidR="003034DA" w:rsidRPr="000354FB" w:rsidRDefault="00E06C9E" w:rsidP="000354FB">
      <w:pPr>
        <w:pStyle w:val="Listenabsatz"/>
        <w:numPr>
          <w:ilvl w:val="0"/>
          <w:numId w:val="8"/>
        </w:numPr>
        <w:spacing w:line="360" w:lineRule="auto"/>
        <w:ind w:left="720"/>
        <w:rPr>
          <w:rFonts w:ascii="Overpass" w:hAnsi="Overpass" w:cs="Arial"/>
          <w:b/>
          <w:bCs/>
        </w:rPr>
      </w:pPr>
      <w:r w:rsidRPr="000354FB">
        <w:rPr>
          <w:rFonts w:ascii="Overpass" w:hAnsi="Overpass" w:cs="Arial"/>
          <w:b/>
          <w:bCs/>
        </w:rPr>
        <w:t>Interviews: Ben Payne, Vice President of Design (nach Voranmeldung)</w:t>
      </w:r>
    </w:p>
    <w:p w14:paraId="71178425" w14:textId="77777777" w:rsidR="0042145C" w:rsidRPr="0042145C" w:rsidRDefault="0042145C" w:rsidP="0042145C">
      <w:pPr>
        <w:pStyle w:val="Listenabsatz"/>
        <w:rPr>
          <w:rFonts w:ascii="Overpass" w:hAnsi="Overpass" w:cs="Arial"/>
          <w:color w:val="000000" w:themeColor="text1"/>
          <w:lang w:val="de-DE"/>
        </w:rPr>
      </w:pPr>
    </w:p>
    <w:p w14:paraId="78C322B5" w14:textId="77777777" w:rsidR="0042145C" w:rsidRPr="00F053D7" w:rsidRDefault="0042145C" w:rsidP="0042145C">
      <w:pPr>
        <w:pStyle w:val="Listenabsatz"/>
        <w:spacing w:after="0" w:line="240" w:lineRule="auto"/>
        <w:ind w:left="2160"/>
        <w:rPr>
          <w:rFonts w:ascii="Overpass" w:hAnsi="Overpass" w:cs="Arial"/>
          <w:color w:val="000000" w:themeColor="text1"/>
          <w:lang w:val="de-DE"/>
        </w:rPr>
      </w:pPr>
    </w:p>
    <w:p w14:paraId="27D74473" w14:textId="36FF8CAC" w:rsidR="007B5366" w:rsidRPr="008C13A6" w:rsidRDefault="007B5366" w:rsidP="005D0AEF">
      <w:pPr>
        <w:spacing w:line="240" w:lineRule="auto"/>
        <w:rPr>
          <w:rFonts w:ascii="Overpass" w:hAnsi="Overpass" w:cs="Arial"/>
          <w:sz w:val="20"/>
          <w:szCs w:val="20"/>
          <w:lang w:val="de-DE"/>
        </w:rPr>
      </w:pPr>
      <w:r w:rsidRPr="00B6423E">
        <w:rPr>
          <w:rFonts w:ascii="Overpass" w:hAnsi="Overpass" w:cs="Arial"/>
          <w:noProof/>
          <w:sz w:val="20"/>
          <w:szCs w:val="20"/>
        </w:rPr>
        <mc:AlternateContent>
          <mc:Choice Requires="wps">
            <w:drawing>
              <wp:anchor distT="0" distB="0" distL="114300" distR="114300" simplePos="0" relativeHeight="251658242" behindDoc="0" locked="0" layoutInCell="1" allowOverlap="1" wp14:anchorId="27A901C9" wp14:editId="19B653EA">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83A7997" id="Straight Connector 3" o:spid="_x0000_s1026" style="position:absolute;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6D71DB59" w14:textId="0040F4F1" w:rsidR="00BB5848" w:rsidRPr="00E414AB" w:rsidRDefault="00AE17DB" w:rsidP="008D7C0F">
      <w:pPr>
        <w:spacing w:line="360" w:lineRule="auto"/>
        <w:jc w:val="both"/>
        <w:rPr>
          <w:rStyle w:val="eop"/>
          <w:rFonts w:ascii="Overpass" w:hAnsi="Overpass" w:cs="Arial"/>
          <w:lang w:val="de-DE"/>
        </w:rPr>
      </w:pPr>
      <w:r w:rsidRPr="00324E32">
        <w:rPr>
          <w:rFonts w:ascii="Overpass" w:hAnsi="Overpass" w:cs="Arial"/>
          <w:b/>
          <w:bCs/>
          <w:lang w:val="de-DE"/>
        </w:rPr>
        <w:t>München, 4. September 2025</w:t>
      </w:r>
      <w:r w:rsidR="008D7C0F" w:rsidRPr="00324E32">
        <w:rPr>
          <w:rFonts w:ascii="Overpass" w:hAnsi="Overpass" w:cs="Arial"/>
          <w:b/>
          <w:bCs/>
          <w:lang w:val="de-DE"/>
        </w:rPr>
        <w:t xml:space="preserve"> – </w:t>
      </w:r>
      <w:r w:rsidR="00E414AB" w:rsidRPr="00E414AB">
        <w:rPr>
          <w:rFonts w:ascii="Overpass" w:hAnsi="Overpass" w:cs="Arial"/>
          <w:lang w:val="de-DE"/>
        </w:rPr>
        <w:t xml:space="preserve">Lotus präsentiert sich auf der IAA Mobility 2025 als Teil seiner Markenstrategie und Kampagne ‚Are </w:t>
      </w:r>
      <w:proofErr w:type="spellStart"/>
      <w:r w:rsidR="00E414AB" w:rsidRPr="00E414AB">
        <w:rPr>
          <w:rFonts w:ascii="Overpass" w:hAnsi="Overpass" w:cs="Arial"/>
          <w:lang w:val="de-DE"/>
        </w:rPr>
        <w:t>You</w:t>
      </w:r>
      <w:proofErr w:type="spellEnd"/>
      <w:r w:rsidR="00E414AB" w:rsidRPr="00E414AB">
        <w:rPr>
          <w:rFonts w:ascii="Overpass" w:hAnsi="Overpass" w:cs="Arial"/>
          <w:lang w:val="de-DE"/>
        </w:rPr>
        <w:t xml:space="preserve"> a Driver </w:t>
      </w:r>
      <w:proofErr w:type="spellStart"/>
      <w:r w:rsidR="00E414AB" w:rsidRPr="00E414AB">
        <w:rPr>
          <w:rFonts w:ascii="Overpass" w:hAnsi="Overpass" w:cs="Arial"/>
          <w:lang w:val="de-DE"/>
        </w:rPr>
        <w:t>or</w:t>
      </w:r>
      <w:proofErr w:type="spellEnd"/>
      <w:r w:rsidR="00E414AB" w:rsidRPr="00E414AB">
        <w:rPr>
          <w:rFonts w:ascii="Overpass" w:hAnsi="Overpass" w:cs="Arial"/>
          <w:lang w:val="de-DE"/>
        </w:rPr>
        <w:t xml:space="preserve"> </w:t>
      </w:r>
      <w:proofErr w:type="spellStart"/>
      <w:r w:rsidR="00E414AB" w:rsidRPr="00E414AB">
        <w:rPr>
          <w:rFonts w:ascii="Overpass" w:hAnsi="Overpass" w:cs="Arial"/>
          <w:lang w:val="de-DE"/>
        </w:rPr>
        <w:t>What</w:t>
      </w:r>
      <w:proofErr w:type="spellEnd"/>
      <w:r w:rsidR="00E414AB" w:rsidRPr="00E414AB">
        <w:rPr>
          <w:rFonts w:ascii="Overpass" w:hAnsi="Overpass" w:cs="Arial"/>
          <w:lang w:val="de-DE"/>
        </w:rPr>
        <w:t xml:space="preserve">?‘ und begeistert mit einem eindrucksvollen Auftritt am Münchner Königsplatz. Das Motto </w:t>
      </w:r>
      <w:r w:rsidR="005973F2">
        <w:rPr>
          <w:rFonts w:ascii="Overpass" w:hAnsi="Overpass" w:cs="Arial"/>
          <w:lang w:val="de-DE"/>
        </w:rPr>
        <w:t>rückt</w:t>
      </w:r>
      <w:r w:rsidR="00E414AB" w:rsidRPr="00E414AB">
        <w:rPr>
          <w:rFonts w:ascii="Overpass" w:hAnsi="Overpass" w:cs="Arial"/>
          <w:lang w:val="de-DE"/>
        </w:rPr>
        <w:t xml:space="preserve"> das einzigartige Fahrerlebnis in den Mittelpunkt, das nur Lotus-Fahrzeuge bieten können.</w:t>
      </w:r>
      <w:r w:rsidR="00E414AB">
        <w:rPr>
          <w:rFonts w:ascii="Overpass" w:hAnsi="Overpass" w:cs="Arial"/>
          <w:lang w:val="de-DE"/>
        </w:rPr>
        <w:t xml:space="preserve"> </w:t>
      </w:r>
      <w:r w:rsidR="008D7C0F" w:rsidRPr="00324E32">
        <w:rPr>
          <w:rStyle w:val="eop"/>
          <w:rFonts w:ascii="Overpass" w:hAnsi="Overpass"/>
          <w:color w:val="000000" w:themeColor="text1"/>
          <w:lang w:val="de-DE" w:eastAsia="en-GB"/>
        </w:rPr>
        <w:t xml:space="preserve">Höhepunkt ist die Deutschlandpremiere des Concept Cars Theory 1, das die Zukunft intelligenter Sportwagen verkörpert. Ergänzt wird die Präsentation durch eine Hommage an Ayrton Senna mit </w:t>
      </w:r>
      <w:r w:rsidR="00D06DD4">
        <w:rPr>
          <w:rStyle w:val="eop"/>
          <w:rFonts w:ascii="Overpass" w:hAnsi="Overpass"/>
          <w:color w:val="000000" w:themeColor="text1"/>
          <w:lang w:val="de-DE" w:eastAsia="en-GB"/>
        </w:rPr>
        <w:t>seinem</w:t>
      </w:r>
      <w:r w:rsidR="008D7C0F" w:rsidRPr="00324E32">
        <w:rPr>
          <w:rStyle w:val="eop"/>
          <w:rFonts w:ascii="Overpass" w:hAnsi="Overpass"/>
          <w:color w:val="000000" w:themeColor="text1"/>
          <w:lang w:val="de-DE" w:eastAsia="en-GB"/>
        </w:rPr>
        <w:t xml:space="preserve"> legendären Lotus 99T-F1-Fahrzeug und der exklusiven Sonderedition Emira Limited</w:t>
      </w:r>
      <w:r w:rsidR="00C104FF">
        <w:rPr>
          <w:rStyle w:val="eop"/>
          <w:rFonts w:ascii="Overpass" w:hAnsi="Overpass"/>
          <w:color w:val="000000" w:themeColor="text1"/>
          <w:lang w:val="de-DE" w:eastAsia="en-GB"/>
        </w:rPr>
        <w:t>, inspiriert vom Lotus Type</w:t>
      </w:r>
      <w:r w:rsidR="008D7C0F" w:rsidRPr="00324E32">
        <w:rPr>
          <w:rStyle w:val="eop"/>
          <w:rFonts w:ascii="Overpass" w:hAnsi="Overpass"/>
          <w:color w:val="000000" w:themeColor="text1"/>
          <w:lang w:val="de-DE" w:eastAsia="en-GB"/>
        </w:rPr>
        <w:t xml:space="preserve"> 99T. </w:t>
      </w:r>
      <w:r w:rsidR="00742374" w:rsidRPr="00742374">
        <w:rPr>
          <w:rStyle w:val="eop"/>
          <w:rFonts w:ascii="Overpass" w:hAnsi="Overpass"/>
          <w:color w:val="000000" w:themeColor="text1"/>
          <w:lang w:val="de-DE" w:eastAsia="en-GB"/>
        </w:rPr>
        <w:t xml:space="preserve">Darüber hinaus komplettieren der vollelektrische Hyper-SUV </w:t>
      </w:r>
      <w:proofErr w:type="spellStart"/>
      <w:r w:rsidR="00742374" w:rsidRPr="00742374">
        <w:rPr>
          <w:rStyle w:val="eop"/>
          <w:rFonts w:ascii="Overpass" w:hAnsi="Overpass"/>
          <w:color w:val="000000" w:themeColor="text1"/>
          <w:lang w:val="de-DE" w:eastAsia="en-GB"/>
        </w:rPr>
        <w:t>Eletre</w:t>
      </w:r>
      <w:proofErr w:type="spellEnd"/>
      <w:r w:rsidR="00742374" w:rsidRPr="00742374">
        <w:rPr>
          <w:rStyle w:val="eop"/>
          <w:rFonts w:ascii="Overpass" w:hAnsi="Overpass"/>
          <w:color w:val="000000" w:themeColor="text1"/>
          <w:lang w:val="de-DE" w:eastAsia="en-GB"/>
        </w:rPr>
        <w:t xml:space="preserve"> </w:t>
      </w:r>
      <w:r w:rsidR="00742374">
        <w:rPr>
          <w:rStyle w:val="eop"/>
          <w:rFonts w:ascii="Overpass" w:hAnsi="Overpass"/>
          <w:color w:val="000000" w:themeColor="text1"/>
          <w:lang w:val="de-DE" w:eastAsia="en-GB"/>
        </w:rPr>
        <w:t>sowie</w:t>
      </w:r>
      <w:r w:rsidR="00742374" w:rsidRPr="00742374">
        <w:rPr>
          <w:rStyle w:val="eop"/>
          <w:rFonts w:ascii="Overpass" w:hAnsi="Overpass"/>
          <w:color w:val="000000" w:themeColor="text1"/>
          <w:lang w:val="de-DE" w:eastAsia="en-GB"/>
        </w:rPr>
        <w:t xml:space="preserve"> der Hyper-GT </w:t>
      </w:r>
      <w:proofErr w:type="spellStart"/>
      <w:r w:rsidR="00742374" w:rsidRPr="00742374">
        <w:rPr>
          <w:rStyle w:val="eop"/>
          <w:rFonts w:ascii="Overpass" w:hAnsi="Overpass"/>
          <w:color w:val="000000" w:themeColor="text1"/>
          <w:lang w:val="de-DE" w:eastAsia="en-GB"/>
        </w:rPr>
        <w:t>Emeya</w:t>
      </w:r>
      <w:proofErr w:type="spellEnd"/>
      <w:r w:rsidR="00742374" w:rsidRPr="00742374">
        <w:rPr>
          <w:rStyle w:val="eop"/>
          <w:rFonts w:ascii="Overpass" w:hAnsi="Overpass"/>
          <w:color w:val="000000" w:themeColor="text1"/>
          <w:lang w:val="de-DE" w:eastAsia="en-GB"/>
        </w:rPr>
        <w:t xml:space="preserve"> die Modellpalette und verdeutlichen, wie Lotus Tradition, Innovation und Elektromobilität nahtlos in die Zukunft führt.</w:t>
      </w:r>
    </w:p>
    <w:p w14:paraId="7465567C" w14:textId="4F910884" w:rsidR="00324E32" w:rsidRPr="00324E32" w:rsidRDefault="00324E32" w:rsidP="00324E32">
      <w:pPr>
        <w:spacing w:line="360" w:lineRule="auto"/>
        <w:jc w:val="both"/>
        <w:rPr>
          <w:rStyle w:val="eop"/>
          <w:rFonts w:ascii="Overpass" w:eastAsiaTheme="majorEastAsia" w:hAnsi="Overpass" w:cs="Segoe UI"/>
          <w:b/>
          <w:bCs/>
          <w:color w:val="000000" w:themeColor="text1"/>
          <w:lang w:val="de-DE" w:eastAsia="en-GB"/>
        </w:rPr>
      </w:pPr>
      <w:r w:rsidRPr="00324E32">
        <w:rPr>
          <w:rStyle w:val="eop"/>
          <w:rFonts w:ascii="Overpass" w:eastAsiaTheme="majorEastAsia" w:hAnsi="Overpass" w:cs="Segoe UI"/>
          <w:b/>
          <w:bCs/>
          <w:color w:val="000000" w:themeColor="text1"/>
          <w:lang w:val="de-DE" w:eastAsia="en-GB"/>
        </w:rPr>
        <w:t xml:space="preserve">Theory 1 – die </w:t>
      </w:r>
      <w:r>
        <w:rPr>
          <w:rStyle w:val="eop"/>
          <w:rFonts w:ascii="Overpass" w:eastAsiaTheme="majorEastAsia" w:hAnsi="Overpass" w:cs="Segoe UI"/>
          <w:b/>
          <w:bCs/>
          <w:color w:val="000000" w:themeColor="text1"/>
          <w:lang w:val="de-DE" w:eastAsia="en-GB"/>
        </w:rPr>
        <w:t>Design-</w:t>
      </w:r>
      <w:r w:rsidRPr="00324E32">
        <w:rPr>
          <w:rStyle w:val="eop"/>
          <w:rFonts w:ascii="Overpass" w:eastAsiaTheme="majorEastAsia" w:hAnsi="Overpass" w:cs="Segoe UI"/>
          <w:b/>
          <w:bCs/>
          <w:color w:val="000000" w:themeColor="text1"/>
          <w:lang w:val="de-DE" w:eastAsia="en-GB"/>
        </w:rPr>
        <w:t xml:space="preserve">Zukunft von Lotus </w:t>
      </w:r>
    </w:p>
    <w:p w14:paraId="28C5B8C0" w14:textId="76283F23" w:rsidR="00956005" w:rsidRDefault="00324E32" w:rsidP="00324E32">
      <w:pPr>
        <w:spacing w:line="360" w:lineRule="auto"/>
        <w:jc w:val="both"/>
        <w:rPr>
          <w:rStyle w:val="eop"/>
          <w:rFonts w:ascii="Overpass" w:eastAsiaTheme="majorEastAsia" w:hAnsi="Overpass" w:cs="Segoe UI"/>
          <w:color w:val="000000" w:themeColor="text1"/>
          <w:lang w:val="de-DE" w:eastAsia="en-GB"/>
        </w:rPr>
      </w:pPr>
      <w:r w:rsidRPr="006A2B5F">
        <w:rPr>
          <w:rStyle w:val="eop"/>
          <w:rFonts w:ascii="Overpass" w:eastAsiaTheme="majorEastAsia" w:hAnsi="Overpass" w:cs="Segoe UI"/>
          <w:color w:val="000000" w:themeColor="text1"/>
          <w:lang w:val="de-DE" w:eastAsia="en-GB"/>
        </w:rPr>
        <w:t xml:space="preserve">Theory 1 ist </w:t>
      </w:r>
      <w:r w:rsidR="00E63B85" w:rsidRPr="006A2B5F">
        <w:rPr>
          <w:rStyle w:val="eop"/>
          <w:rFonts w:ascii="Overpass" w:eastAsiaTheme="majorEastAsia" w:hAnsi="Overpass" w:cs="Segoe UI"/>
          <w:color w:val="000000" w:themeColor="text1"/>
          <w:lang w:val="de-DE" w:eastAsia="en-GB"/>
        </w:rPr>
        <w:t>ein Concept Car, das d</w:t>
      </w:r>
      <w:r w:rsidR="00E71D96" w:rsidRPr="006A2B5F">
        <w:rPr>
          <w:rStyle w:val="eop"/>
          <w:rFonts w:ascii="Overpass" w:eastAsiaTheme="majorEastAsia" w:hAnsi="Overpass" w:cs="Segoe UI"/>
          <w:color w:val="000000" w:themeColor="text1"/>
          <w:lang w:val="de-DE" w:eastAsia="en-GB"/>
        </w:rPr>
        <w:t>as</w:t>
      </w:r>
      <w:r w:rsidR="00E63B85" w:rsidRPr="006A2B5F">
        <w:rPr>
          <w:rStyle w:val="eop"/>
          <w:rFonts w:ascii="Overpass" w:eastAsiaTheme="majorEastAsia" w:hAnsi="Overpass" w:cs="Segoe UI"/>
          <w:color w:val="000000" w:themeColor="text1"/>
          <w:lang w:val="de-DE" w:eastAsia="en-GB"/>
        </w:rPr>
        <w:t xml:space="preserve"> neue </w:t>
      </w:r>
      <w:r w:rsidRPr="006A2B5F">
        <w:rPr>
          <w:rStyle w:val="eop"/>
          <w:rFonts w:ascii="Overpass" w:eastAsiaTheme="majorEastAsia" w:hAnsi="Overpass" w:cs="Segoe UI"/>
          <w:color w:val="000000" w:themeColor="text1"/>
          <w:lang w:val="de-DE" w:eastAsia="en-GB"/>
        </w:rPr>
        <w:t>Lotus</w:t>
      </w:r>
      <w:r w:rsidR="007D16ED">
        <w:rPr>
          <w:rStyle w:val="eop"/>
          <w:rFonts w:ascii="Overpass" w:eastAsiaTheme="majorEastAsia" w:hAnsi="Overpass" w:cs="Segoe UI"/>
          <w:color w:val="000000" w:themeColor="text1"/>
          <w:lang w:val="de-DE" w:eastAsia="en-GB"/>
        </w:rPr>
        <w:t>-</w:t>
      </w:r>
      <w:r w:rsidRPr="006A2B5F">
        <w:rPr>
          <w:rStyle w:val="eop"/>
          <w:rFonts w:ascii="Overpass" w:eastAsiaTheme="majorEastAsia" w:hAnsi="Overpass" w:cs="Segoe UI"/>
          <w:color w:val="000000" w:themeColor="text1"/>
          <w:lang w:val="de-DE" w:eastAsia="en-GB"/>
        </w:rPr>
        <w:t>Designmanifest „</w:t>
      </w:r>
      <w:r w:rsidR="000810D3" w:rsidRPr="006A2B5F">
        <w:rPr>
          <w:rStyle w:val="eop"/>
          <w:rFonts w:ascii="Overpass" w:eastAsiaTheme="majorEastAsia" w:hAnsi="Overpass" w:cs="Segoe UI"/>
          <w:color w:val="000000" w:themeColor="text1"/>
          <w:lang w:val="de-DE" w:eastAsia="en-GB"/>
        </w:rPr>
        <w:t xml:space="preserve">The </w:t>
      </w:r>
      <w:r w:rsidRPr="006A2B5F">
        <w:rPr>
          <w:rStyle w:val="eop"/>
          <w:rFonts w:ascii="Overpass" w:eastAsiaTheme="majorEastAsia" w:hAnsi="Overpass" w:cs="Segoe UI"/>
          <w:color w:val="000000" w:themeColor="text1"/>
          <w:lang w:val="de-DE" w:eastAsia="en-GB"/>
        </w:rPr>
        <w:t>Lotus Theory“</w:t>
      </w:r>
      <w:r w:rsidR="00E71D96" w:rsidRPr="006A2B5F">
        <w:rPr>
          <w:rStyle w:val="eop"/>
          <w:rFonts w:ascii="Overpass" w:eastAsiaTheme="majorEastAsia" w:hAnsi="Overpass" w:cs="Segoe UI"/>
          <w:color w:val="000000" w:themeColor="text1"/>
          <w:lang w:val="de-DE" w:eastAsia="en-GB"/>
        </w:rPr>
        <w:t xml:space="preserve"> </w:t>
      </w:r>
      <w:r w:rsidR="006A2B5F" w:rsidRPr="006A2B5F">
        <w:rPr>
          <w:rStyle w:val="eop"/>
          <w:rFonts w:ascii="Overpass" w:eastAsiaTheme="majorEastAsia" w:hAnsi="Overpass" w:cs="Segoe UI"/>
          <w:color w:val="000000" w:themeColor="text1"/>
          <w:lang w:val="de-DE" w:eastAsia="en-GB"/>
        </w:rPr>
        <w:t>wiederspiegelt</w:t>
      </w:r>
      <w:r w:rsidR="003F4CF2">
        <w:rPr>
          <w:rStyle w:val="eop"/>
          <w:rFonts w:ascii="Overpass" w:eastAsiaTheme="majorEastAsia" w:hAnsi="Overpass" w:cs="Segoe UI"/>
          <w:color w:val="000000" w:themeColor="text1"/>
          <w:lang w:val="de-DE" w:eastAsia="en-GB"/>
        </w:rPr>
        <w:t xml:space="preserve"> – die Grundlage für alle zukünftigen Lotus-Modelle. Es f</w:t>
      </w:r>
      <w:r w:rsidR="00744694">
        <w:rPr>
          <w:rStyle w:val="eop"/>
          <w:rFonts w:ascii="Overpass" w:eastAsiaTheme="majorEastAsia" w:hAnsi="Overpass" w:cs="Segoe UI"/>
          <w:color w:val="000000" w:themeColor="text1"/>
          <w:lang w:val="de-DE" w:eastAsia="en-GB"/>
        </w:rPr>
        <w:t xml:space="preserve">asst sich in drei Kernprinzipien zusammen: </w:t>
      </w:r>
      <w:r w:rsidRPr="00744694">
        <w:rPr>
          <w:rStyle w:val="eop"/>
          <w:rFonts w:ascii="Overpass" w:eastAsiaTheme="majorEastAsia" w:hAnsi="Overpass" w:cs="Segoe UI"/>
          <w:color w:val="000000" w:themeColor="text1"/>
          <w:lang w:val="de-DE" w:eastAsia="en-GB"/>
        </w:rPr>
        <w:t>D</w:t>
      </w:r>
      <w:r w:rsidRPr="00324E32">
        <w:rPr>
          <w:rStyle w:val="eop"/>
          <w:rFonts w:ascii="Overpass" w:eastAsiaTheme="majorEastAsia" w:hAnsi="Overpass" w:cs="Segoe UI"/>
          <w:color w:val="000000" w:themeColor="text1"/>
          <w:lang w:val="de-DE" w:eastAsia="en-GB"/>
        </w:rPr>
        <w:t xml:space="preserve">igital, </w:t>
      </w:r>
      <w:r w:rsidRPr="00744694">
        <w:rPr>
          <w:rStyle w:val="eop"/>
          <w:rFonts w:ascii="Overpass" w:eastAsiaTheme="majorEastAsia" w:hAnsi="Overpass" w:cs="Segoe UI"/>
          <w:color w:val="000000" w:themeColor="text1"/>
          <w:lang w:val="de-DE" w:eastAsia="en-GB"/>
        </w:rPr>
        <w:t>N</w:t>
      </w:r>
      <w:r w:rsidRPr="00324E32">
        <w:rPr>
          <w:rStyle w:val="eop"/>
          <w:rFonts w:ascii="Overpass" w:eastAsiaTheme="majorEastAsia" w:hAnsi="Overpass" w:cs="Segoe UI"/>
          <w:color w:val="000000" w:themeColor="text1"/>
          <w:lang w:val="de-DE" w:eastAsia="en-GB"/>
        </w:rPr>
        <w:t xml:space="preserve">atürlich und </w:t>
      </w:r>
      <w:r w:rsidRPr="00744694">
        <w:rPr>
          <w:rStyle w:val="eop"/>
          <w:rFonts w:ascii="Overpass" w:eastAsiaTheme="majorEastAsia" w:hAnsi="Overpass" w:cs="Segoe UI"/>
          <w:color w:val="000000" w:themeColor="text1"/>
          <w:lang w:val="de-DE" w:eastAsia="en-GB"/>
        </w:rPr>
        <w:t>A</w:t>
      </w:r>
      <w:r w:rsidRPr="00324E32">
        <w:rPr>
          <w:rStyle w:val="eop"/>
          <w:rFonts w:ascii="Overpass" w:eastAsiaTheme="majorEastAsia" w:hAnsi="Overpass" w:cs="Segoe UI"/>
          <w:color w:val="000000" w:themeColor="text1"/>
          <w:lang w:val="de-DE" w:eastAsia="en-GB"/>
        </w:rPr>
        <w:t>nalog</w:t>
      </w:r>
      <w:r w:rsidR="00744694">
        <w:rPr>
          <w:rStyle w:val="eop"/>
          <w:rFonts w:ascii="Overpass" w:eastAsiaTheme="majorEastAsia" w:hAnsi="Overpass" w:cs="Segoe UI"/>
          <w:color w:val="000000" w:themeColor="text1"/>
          <w:lang w:val="de-DE" w:eastAsia="en-GB"/>
        </w:rPr>
        <w:t xml:space="preserve"> (DNA)</w:t>
      </w:r>
      <w:r w:rsidRPr="00324E32">
        <w:rPr>
          <w:rStyle w:val="eop"/>
          <w:rFonts w:ascii="Overpass" w:eastAsiaTheme="majorEastAsia" w:hAnsi="Overpass" w:cs="Segoe UI"/>
          <w:color w:val="000000" w:themeColor="text1"/>
          <w:lang w:val="de-DE" w:eastAsia="en-GB"/>
        </w:rPr>
        <w:t>. Digital steht für ein vernetztes, immersives und intelligentes Fahrerlebnis. Natürlich für emotionales, menschenzentriertes Design und Nachhaltigkeit. Analog s</w:t>
      </w:r>
      <w:r w:rsidR="007D4C46">
        <w:rPr>
          <w:rStyle w:val="eop"/>
          <w:rFonts w:ascii="Overpass" w:eastAsiaTheme="majorEastAsia" w:hAnsi="Overpass" w:cs="Segoe UI"/>
          <w:color w:val="000000" w:themeColor="text1"/>
          <w:lang w:val="de-DE" w:eastAsia="en-GB"/>
        </w:rPr>
        <w:t>teht für die</w:t>
      </w:r>
      <w:r w:rsidRPr="00324E32">
        <w:rPr>
          <w:rStyle w:val="eop"/>
          <w:rFonts w:ascii="Overpass" w:eastAsiaTheme="majorEastAsia" w:hAnsi="Overpass" w:cs="Segoe UI"/>
          <w:color w:val="000000" w:themeColor="text1"/>
          <w:lang w:val="de-DE" w:eastAsia="en-GB"/>
        </w:rPr>
        <w:t xml:space="preserve"> die kontinuierliche Weiterentwicklung der </w:t>
      </w:r>
      <w:r w:rsidR="00F04268">
        <w:rPr>
          <w:rStyle w:val="eop"/>
          <w:rFonts w:ascii="Overpass" w:eastAsiaTheme="majorEastAsia" w:hAnsi="Overpass" w:cs="Segoe UI"/>
          <w:color w:val="000000" w:themeColor="text1"/>
          <w:lang w:val="de-DE" w:eastAsia="en-GB"/>
        </w:rPr>
        <w:t>Ingenieurskunst</w:t>
      </w:r>
      <w:r w:rsidR="00F22DE9">
        <w:rPr>
          <w:rStyle w:val="eop"/>
          <w:rFonts w:ascii="Overpass" w:eastAsiaTheme="majorEastAsia" w:hAnsi="Overpass" w:cs="Segoe UI"/>
          <w:color w:val="000000" w:themeColor="text1"/>
          <w:lang w:val="de-DE" w:eastAsia="en-GB"/>
        </w:rPr>
        <w:t>.</w:t>
      </w:r>
      <w:r w:rsidRPr="00324E32">
        <w:rPr>
          <w:rStyle w:val="eop"/>
          <w:rFonts w:ascii="Overpass" w:eastAsiaTheme="majorEastAsia" w:hAnsi="Overpass" w:cs="Segoe UI"/>
          <w:color w:val="000000" w:themeColor="text1"/>
          <w:lang w:val="de-DE" w:eastAsia="en-GB"/>
        </w:rPr>
        <w:t xml:space="preserve"> </w:t>
      </w:r>
      <w:r w:rsidR="00F22DE9">
        <w:rPr>
          <w:rStyle w:val="eop"/>
          <w:rFonts w:ascii="Overpass" w:eastAsiaTheme="majorEastAsia" w:hAnsi="Overpass" w:cs="Segoe UI"/>
          <w:color w:val="000000" w:themeColor="text1"/>
          <w:lang w:val="de-DE" w:eastAsia="en-GB"/>
        </w:rPr>
        <w:t xml:space="preserve">Alle drei Prinzipien schaffen das </w:t>
      </w:r>
      <w:r w:rsidRPr="00324E32">
        <w:rPr>
          <w:rStyle w:val="eop"/>
          <w:rFonts w:ascii="Overpass" w:eastAsiaTheme="majorEastAsia" w:hAnsi="Overpass" w:cs="Segoe UI"/>
          <w:color w:val="000000" w:themeColor="text1"/>
          <w:lang w:val="de-DE" w:eastAsia="en-GB"/>
        </w:rPr>
        <w:t>puristische Fahrerlebnis, für das Lotus</w:t>
      </w:r>
      <w:r w:rsidR="00E152B2">
        <w:rPr>
          <w:rStyle w:val="eop"/>
          <w:rFonts w:ascii="Overpass" w:eastAsiaTheme="majorEastAsia" w:hAnsi="Overpass" w:cs="Segoe UI"/>
          <w:color w:val="000000" w:themeColor="text1"/>
          <w:lang w:val="de-DE" w:eastAsia="en-GB"/>
        </w:rPr>
        <w:t xml:space="preserve"> </w:t>
      </w:r>
      <w:r w:rsidRPr="00324E32">
        <w:rPr>
          <w:rStyle w:val="eop"/>
          <w:rFonts w:ascii="Overpass" w:eastAsiaTheme="majorEastAsia" w:hAnsi="Overpass" w:cs="Segoe UI"/>
          <w:color w:val="000000" w:themeColor="text1"/>
          <w:lang w:val="de-DE" w:eastAsia="en-GB"/>
        </w:rPr>
        <w:t>bekannt ist.</w:t>
      </w:r>
      <w:r w:rsidR="00A53857">
        <w:rPr>
          <w:rStyle w:val="eop"/>
          <w:rFonts w:ascii="Overpass" w:eastAsiaTheme="majorEastAsia" w:hAnsi="Overpass" w:cs="Segoe UI"/>
          <w:color w:val="000000" w:themeColor="text1"/>
          <w:lang w:val="de-DE" w:eastAsia="en-GB"/>
        </w:rPr>
        <w:t xml:space="preserve"> </w:t>
      </w:r>
      <w:r w:rsidRPr="00324E32">
        <w:rPr>
          <w:rStyle w:val="eop"/>
          <w:rFonts w:ascii="Overpass" w:eastAsiaTheme="majorEastAsia" w:hAnsi="Overpass" w:cs="Segoe UI"/>
          <w:color w:val="000000" w:themeColor="text1"/>
          <w:lang w:val="de-DE" w:eastAsia="en-GB"/>
        </w:rPr>
        <w:t xml:space="preserve">Das Fahrzeug ist mit dem neuartigen Fahrersystem LOTUSWEAR™ ausgestattet, das in Echtzeit mit Fahrer und Passagieren interagiert. Kombiniert mit nachhaltigen Materialien, minimalistischem Design und einem zentralen Fahrersitz setzt der Theory 1 neue Maßstäbe für intuitive Bedienung, Komfort und Fahrdynamik. </w:t>
      </w:r>
    </w:p>
    <w:p w14:paraId="33BA7AF7" w14:textId="77777777" w:rsidR="00A41B27" w:rsidRDefault="00324E32" w:rsidP="00324E32">
      <w:pPr>
        <w:spacing w:line="360" w:lineRule="auto"/>
        <w:jc w:val="both"/>
        <w:rPr>
          <w:rStyle w:val="eop"/>
          <w:rFonts w:ascii="Overpass" w:eastAsiaTheme="majorEastAsia" w:hAnsi="Overpass" w:cs="Segoe UI"/>
          <w:color w:val="000000" w:themeColor="text1"/>
          <w:lang w:val="de-DE" w:eastAsia="en-GB"/>
        </w:rPr>
      </w:pPr>
      <w:r w:rsidRPr="00324E32">
        <w:rPr>
          <w:rStyle w:val="eop"/>
          <w:rFonts w:ascii="Overpass" w:eastAsiaTheme="majorEastAsia" w:hAnsi="Overpass" w:cs="Segoe UI"/>
          <w:color w:val="000000" w:themeColor="text1"/>
          <w:lang w:val="de-DE" w:eastAsia="en-GB"/>
        </w:rPr>
        <w:lastRenderedPageBreak/>
        <w:t>„</w:t>
      </w:r>
      <w:r w:rsidR="00A41B27" w:rsidRPr="00A41B27">
        <w:rPr>
          <w:rStyle w:val="eop"/>
          <w:rFonts w:ascii="Overpass" w:eastAsiaTheme="majorEastAsia" w:hAnsi="Overpass" w:cs="Segoe UI"/>
          <w:color w:val="000000" w:themeColor="text1"/>
          <w:lang w:val="de-DE" w:eastAsia="en-GB"/>
        </w:rPr>
        <w:t>Mit dem Theory 1 knüpfen wir an alles an, was Lotus in seiner 7</w:t>
      </w:r>
      <w:r w:rsidR="00A41B27">
        <w:rPr>
          <w:rStyle w:val="eop"/>
          <w:rFonts w:ascii="Overpass" w:eastAsiaTheme="majorEastAsia" w:hAnsi="Overpass" w:cs="Segoe UI"/>
          <w:color w:val="000000" w:themeColor="text1"/>
          <w:lang w:val="de-DE" w:eastAsia="en-GB"/>
        </w:rPr>
        <w:t>7</w:t>
      </w:r>
      <w:r w:rsidR="00A41B27" w:rsidRPr="00A41B27">
        <w:rPr>
          <w:rStyle w:val="eop"/>
          <w:rFonts w:ascii="Overpass" w:eastAsiaTheme="majorEastAsia" w:hAnsi="Overpass" w:cs="Segoe UI"/>
          <w:color w:val="000000" w:themeColor="text1"/>
          <w:lang w:val="de-DE" w:eastAsia="en-GB"/>
        </w:rPr>
        <w:t xml:space="preserve">-jährigen Geschichte erreicht hat – und treiben die Grenzen dessen voran, was es bedeutet, ein Performance-Fahrzeug zu fahren. Wir wollen zeigen, dass es keine Kompromisse braucht: Digitale und analoge Fähigkeiten greifen im Auto der Zukunft harmonisch ineinander. So schaffen wir für unsere Fahrer ein immersives Fahrerlebnis, das </w:t>
      </w:r>
      <w:r w:rsidR="00A41B27">
        <w:rPr>
          <w:rStyle w:val="eop"/>
          <w:rFonts w:ascii="Overpass" w:eastAsiaTheme="majorEastAsia" w:hAnsi="Overpass" w:cs="Segoe UI"/>
          <w:color w:val="000000" w:themeColor="text1"/>
          <w:lang w:val="de-DE" w:eastAsia="en-GB"/>
        </w:rPr>
        <w:t>pure</w:t>
      </w:r>
      <w:r w:rsidR="00A41B27" w:rsidRPr="00A41B27">
        <w:rPr>
          <w:rStyle w:val="eop"/>
          <w:rFonts w:ascii="Overpass" w:eastAsiaTheme="majorEastAsia" w:hAnsi="Overpass" w:cs="Segoe UI"/>
          <w:color w:val="000000" w:themeColor="text1"/>
          <w:lang w:val="de-DE" w:eastAsia="en-GB"/>
        </w:rPr>
        <w:t xml:space="preserve"> Emotion, Funktionalität und Konnektivität in seinem Kern vereint“</w:t>
      </w:r>
      <w:r w:rsidR="00A41B27">
        <w:rPr>
          <w:rStyle w:val="eop"/>
          <w:rFonts w:ascii="Overpass" w:eastAsiaTheme="majorEastAsia" w:hAnsi="Overpass" w:cs="Segoe UI"/>
          <w:color w:val="000000" w:themeColor="text1"/>
          <w:lang w:val="de-DE" w:eastAsia="en-GB"/>
        </w:rPr>
        <w:t xml:space="preserve">, </w:t>
      </w:r>
      <w:r w:rsidRPr="00324E32">
        <w:rPr>
          <w:rStyle w:val="eop"/>
          <w:rFonts w:ascii="Overpass" w:eastAsiaTheme="majorEastAsia" w:hAnsi="Overpass" w:cs="Segoe UI"/>
          <w:color w:val="000000" w:themeColor="text1"/>
          <w:lang w:val="de-DE" w:eastAsia="en-GB"/>
        </w:rPr>
        <w:t xml:space="preserve">erklärt Ben Payne, </w:t>
      </w:r>
      <w:proofErr w:type="spellStart"/>
      <w:r w:rsidRPr="00324E32">
        <w:rPr>
          <w:rStyle w:val="eop"/>
          <w:rFonts w:ascii="Overpass" w:eastAsiaTheme="majorEastAsia" w:hAnsi="Overpass" w:cs="Segoe UI"/>
          <w:color w:val="000000" w:themeColor="text1"/>
          <w:lang w:val="de-DE" w:eastAsia="en-GB"/>
        </w:rPr>
        <w:t>Vice</w:t>
      </w:r>
      <w:proofErr w:type="spellEnd"/>
      <w:r w:rsidRPr="00324E32">
        <w:rPr>
          <w:rStyle w:val="eop"/>
          <w:rFonts w:ascii="Overpass" w:eastAsiaTheme="majorEastAsia" w:hAnsi="Overpass" w:cs="Segoe UI"/>
          <w:color w:val="000000" w:themeColor="text1"/>
          <w:lang w:val="de-DE" w:eastAsia="en-GB"/>
        </w:rPr>
        <w:t xml:space="preserve"> </w:t>
      </w:r>
      <w:proofErr w:type="spellStart"/>
      <w:r w:rsidRPr="00324E32">
        <w:rPr>
          <w:rStyle w:val="eop"/>
          <w:rFonts w:ascii="Overpass" w:eastAsiaTheme="majorEastAsia" w:hAnsi="Overpass" w:cs="Segoe UI"/>
          <w:color w:val="000000" w:themeColor="text1"/>
          <w:lang w:val="de-DE" w:eastAsia="en-GB"/>
        </w:rPr>
        <w:t>President</w:t>
      </w:r>
      <w:proofErr w:type="spellEnd"/>
      <w:r w:rsidRPr="00324E32">
        <w:rPr>
          <w:rStyle w:val="eop"/>
          <w:rFonts w:ascii="Overpass" w:eastAsiaTheme="majorEastAsia" w:hAnsi="Overpass" w:cs="Segoe UI"/>
          <w:color w:val="000000" w:themeColor="text1"/>
          <w:lang w:val="de-DE" w:eastAsia="en-GB"/>
        </w:rPr>
        <w:t xml:space="preserve"> </w:t>
      </w:r>
      <w:proofErr w:type="spellStart"/>
      <w:r w:rsidRPr="00324E32">
        <w:rPr>
          <w:rStyle w:val="eop"/>
          <w:rFonts w:ascii="Overpass" w:eastAsiaTheme="majorEastAsia" w:hAnsi="Overpass" w:cs="Segoe UI"/>
          <w:color w:val="000000" w:themeColor="text1"/>
          <w:lang w:val="de-DE" w:eastAsia="en-GB"/>
        </w:rPr>
        <w:t>of</w:t>
      </w:r>
      <w:proofErr w:type="spellEnd"/>
      <w:r w:rsidRPr="00324E32">
        <w:rPr>
          <w:rStyle w:val="eop"/>
          <w:rFonts w:ascii="Overpass" w:eastAsiaTheme="majorEastAsia" w:hAnsi="Overpass" w:cs="Segoe UI"/>
          <w:color w:val="000000" w:themeColor="text1"/>
          <w:lang w:val="de-DE" w:eastAsia="en-GB"/>
        </w:rPr>
        <w:t xml:space="preserve"> Design bei Lotus. </w:t>
      </w:r>
    </w:p>
    <w:p w14:paraId="18FFE5B3" w14:textId="26CD797D" w:rsidR="00324E32" w:rsidRPr="00324E32" w:rsidRDefault="00324E32" w:rsidP="00324E32">
      <w:pPr>
        <w:spacing w:line="360" w:lineRule="auto"/>
        <w:jc w:val="both"/>
        <w:rPr>
          <w:rStyle w:val="eop"/>
          <w:rFonts w:ascii="Overpass" w:eastAsiaTheme="majorEastAsia" w:hAnsi="Overpass" w:cs="Segoe UI"/>
          <w:color w:val="000000" w:themeColor="text1"/>
          <w:lang w:val="de-DE" w:eastAsia="en-GB"/>
        </w:rPr>
      </w:pPr>
      <w:r w:rsidRPr="00324E32">
        <w:rPr>
          <w:rStyle w:val="eop"/>
          <w:rFonts w:ascii="Overpass" w:eastAsiaTheme="majorEastAsia" w:hAnsi="Overpass" w:cs="Segoe UI"/>
          <w:color w:val="000000" w:themeColor="text1"/>
          <w:lang w:val="de-DE" w:eastAsia="en-GB"/>
        </w:rPr>
        <w:t xml:space="preserve">Medienvertreter haben die Möglichkeit, exklusive Interviews mit Payne </w:t>
      </w:r>
      <w:r w:rsidR="0015658F">
        <w:rPr>
          <w:rStyle w:val="eop"/>
          <w:rFonts w:ascii="Overpass" w:eastAsiaTheme="majorEastAsia" w:hAnsi="Overpass" w:cs="Segoe UI"/>
          <w:color w:val="000000" w:themeColor="text1"/>
          <w:lang w:val="de-DE" w:eastAsia="en-GB"/>
        </w:rPr>
        <w:t xml:space="preserve">am Lotus-Stand </w:t>
      </w:r>
      <w:r w:rsidRPr="00324E32">
        <w:rPr>
          <w:rStyle w:val="eop"/>
          <w:rFonts w:ascii="Overpass" w:eastAsiaTheme="majorEastAsia" w:hAnsi="Overpass" w:cs="Segoe UI"/>
          <w:color w:val="000000" w:themeColor="text1"/>
          <w:lang w:val="de-DE" w:eastAsia="en-GB"/>
        </w:rPr>
        <w:t>zu vereinbaren.</w:t>
      </w:r>
    </w:p>
    <w:p w14:paraId="2C1BB602" w14:textId="5512232A" w:rsidR="00324E32" w:rsidRPr="000931AC" w:rsidRDefault="00324E32" w:rsidP="00324E32">
      <w:pPr>
        <w:spacing w:line="360" w:lineRule="auto"/>
        <w:jc w:val="both"/>
        <w:rPr>
          <w:rStyle w:val="eop"/>
          <w:rFonts w:ascii="Overpass" w:eastAsiaTheme="majorEastAsia" w:hAnsi="Overpass" w:cs="Segoe UI"/>
          <w:b/>
          <w:bCs/>
          <w:color w:val="000000" w:themeColor="text1"/>
          <w:lang w:val="de-DE" w:eastAsia="en-GB"/>
        </w:rPr>
      </w:pPr>
      <w:r w:rsidRPr="00D857B5">
        <w:rPr>
          <w:rStyle w:val="eop"/>
          <w:rFonts w:ascii="Overpass" w:eastAsiaTheme="majorEastAsia" w:hAnsi="Overpass" w:cs="Segoe UI"/>
          <w:b/>
          <w:bCs/>
          <w:color w:val="000000" w:themeColor="text1"/>
          <w:lang w:val="de-DE" w:eastAsia="en-GB"/>
        </w:rPr>
        <w:t>Motorsport-Erbe</w:t>
      </w:r>
      <w:r w:rsidR="000931AC" w:rsidRPr="00D857B5">
        <w:rPr>
          <w:rStyle w:val="eop"/>
          <w:rFonts w:ascii="Overpass" w:eastAsiaTheme="majorEastAsia" w:hAnsi="Overpass" w:cs="Segoe UI"/>
          <w:b/>
          <w:bCs/>
          <w:color w:val="000000" w:themeColor="text1"/>
          <w:lang w:val="de-DE" w:eastAsia="en-GB"/>
        </w:rPr>
        <w:t xml:space="preserve"> </w:t>
      </w:r>
      <w:r w:rsidR="00D857B5">
        <w:rPr>
          <w:rStyle w:val="eop"/>
          <w:rFonts w:ascii="Overpass" w:eastAsiaTheme="majorEastAsia" w:hAnsi="Overpass" w:cs="Segoe UI"/>
          <w:b/>
          <w:bCs/>
          <w:color w:val="000000" w:themeColor="text1"/>
          <w:lang w:val="de-DE" w:eastAsia="en-GB"/>
        </w:rPr>
        <w:t>inspiriert S</w:t>
      </w:r>
      <w:r w:rsidR="004C7891" w:rsidRPr="00D857B5">
        <w:rPr>
          <w:rStyle w:val="eop"/>
          <w:rFonts w:ascii="Overpass" w:eastAsiaTheme="majorEastAsia" w:hAnsi="Overpass" w:cs="Segoe UI"/>
          <w:b/>
          <w:bCs/>
          <w:color w:val="000000" w:themeColor="text1"/>
          <w:lang w:val="de-DE" w:eastAsia="en-GB"/>
        </w:rPr>
        <w:t>portwagen</w:t>
      </w:r>
      <w:r w:rsidR="000B37D8" w:rsidRPr="00D857B5">
        <w:rPr>
          <w:rStyle w:val="eop"/>
          <w:rFonts w:ascii="Overpass" w:eastAsiaTheme="majorEastAsia" w:hAnsi="Overpass" w:cs="Segoe UI"/>
          <w:b/>
          <w:bCs/>
          <w:color w:val="000000" w:themeColor="text1"/>
          <w:lang w:val="de-DE" w:eastAsia="en-GB"/>
        </w:rPr>
        <w:t>-Design</w:t>
      </w:r>
      <w:r w:rsidRPr="00D857B5">
        <w:rPr>
          <w:rStyle w:val="eop"/>
          <w:rFonts w:ascii="Overpass" w:eastAsiaTheme="majorEastAsia" w:hAnsi="Overpass" w:cs="Segoe UI"/>
          <w:b/>
          <w:bCs/>
          <w:color w:val="000000" w:themeColor="text1"/>
          <w:lang w:val="de-DE" w:eastAsia="en-GB"/>
        </w:rPr>
        <w:t>: Ayrton Sennas Lotus 99T</w:t>
      </w:r>
      <w:r w:rsidR="000931AC" w:rsidRPr="00D857B5">
        <w:rPr>
          <w:rStyle w:val="eop"/>
          <w:rFonts w:ascii="Overpass" w:eastAsiaTheme="majorEastAsia" w:hAnsi="Overpass" w:cs="Segoe UI"/>
          <w:b/>
          <w:bCs/>
          <w:color w:val="000000" w:themeColor="text1"/>
          <w:lang w:val="de-DE" w:eastAsia="en-GB"/>
        </w:rPr>
        <w:t xml:space="preserve"> und Emira Limited</w:t>
      </w:r>
      <w:r w:rsidR="00CF2825">
        <w:rPr>
          <w:rStyle w:val="eop"/>
          <w:rFonts w:ascii="Overpass" w:eastAsiaTheme="majorEastAsia" w:hAnsi="Overpass" w:cs="Segoe UI"/>
          <w:b/>
          <w:bCs/>
          <w:color w:val="000000" w:themeColor="text1"/>
          <w:lang w:val="de-DE" w:eastAsia="en-GB"/>
        </w:rPr>
        <w:t>, inspiriert vom Lotus Type</w:t>
      </w:r>
      <w:r w:rsidR="000931AC" w:rsidRPr="00D857B5">
        <w:rPr>
          <w:rStyle w:val="eop"/>
          <w:rFonts w:ascii="Overpass" w:eastAsiaTheme="majorEastAsia" w:hAnsi="Overpass" w:cs="Segoe UI"/>
          <w:b/>
          <w:bCs/>
          <w:color w:val="000000" w:themeColor="text1"/>
          <w:lang w:val="de-DE" w:eastAsia="en-GB"/>
        </w:rPr>
        <w:t xml:space="preserve"> 99T</w:t>
      </w:r>
    </w:p>
    <w:p w14:paraId="02A9D353" w14:textId="0ABBDA01" w:rsidR="00324E32" w:rsidRPr="00324E32" w:rsidRDefault="00324E32" w:rsidP="00324E32">
      <w:pPr>
        <w:spacing w:line="360" w:lineRule="auto"/>
        <w:jc w:val="both"/>
        <w:rPr>
          <w:rStyle w:val="eop"/>
          <w:rFonts w:ascii="Overpass" w:eastAsiaTheme="majorEastAsia" w:hAnsi="Overpass" w:cs="Segoe UI"/>
          <w:color w:val="000000" w:themeColor="text1"/>
          <w:lang w:val="de-DE" w:eastAsia="en-GB"/>
        </w:rPr>
      </w:pPr>
      <w:r w:rsidRPr="00324E32">
        <w:rPr>
          <w:rStyle w:val="eop"/>
          <w:rFonts w:ascii="Overpass" w:eastAsiaTheme="majorEastAsia" w:hAnsi="Overpass" w:cs="Segoe UI"/>
          <w:color w:val="000000" w:themeColor="text1"/>
          <w:lang w:val="de-DE" w:eastAsia="en-GB"/>
        </w:rPr>
        <w:t xml:space="preserve">Lotus schlägt auf der IAA eine Brücke von </w:t>
      </w:r>
      <w:r w:rsidR="000B37D8">
        <w:rPr>
          <w:rStyle w:val="eop"/>
          <w:rFonts w:ascii="Overpass" w:eastAsiaTheme="majorEastAsia" w:hAnsi="Overpass" w:cs="Segoe UI"/>
          <w:color w:val="000000" w:themeColor="text1"/>
          <w:lang w:val="de-DE" w:eastAsia="en-GB"/>
        </w:rPr>
        <w:t>seiner</w:t>
      </w:r>
      <w:r w:rsidRPr="00324E32">
        <w:rPr>
          <w:rStyle w:val="eop"/>
          <w:rFonts w:ascii="Overpass" w:eastAsiaTheme="majorEastAsia" w:hAnsi="Overpass" w:cs="Segoe UI"/>
          <w:color w:val="000000" w:themeColor="text1"/>
          <w:lang w:val="de-DE" w:eastAsia="en-GB"/>
        </w:rPr>
        <w:t xml:space="preserve"> </w:t>
      </w:r>
      <w:r w:rsidR="00652772">
        <w:rPr>
          <w:rStyle w:val="eop"/>
          <w:rFonts w:ascii="Overpass" w:eastAsiaTheme="majorEastAsia" w:hAnsi="Overpass" w:cs="Segoe UI"/>
          <w:color w:val="000000" w:themeColor="text1"/>
          <w:lang w:val="de-DE" w:eastAsia="en-GB"/>
        </w:rPr>
        <w:t>Historie</w:t>
      </w:r>
      <w:r w:rsidRPr="00324E32">
        <w:rPr>
          <w:rStyle w:val="eop"/>
          <w:rFonts w:ascii="Overpass" w:eastAsiaTheme="majorEastAsia" w:hAnsi="Overpass" w:cs="Segoe UI"/>
          <w:color w:val="000000" w:themeColor="text1"/>
          <w:lang w:val="de-DE" w:eastAsia="en-GB"/>
        </w:rPr>
        <w:t xml:space="preserve"> in die Zukunft. Das originale Lotus 99T-F1-Fahrzeug, mit dem Ayrton Senna 1987 in Monaco und Detroit siegte, ist </w:t>
      </w:r>
      <w:r w:rsidR="0015658F">
        <w:rPr>
          <w:rStyle w:val="eop"/>
          <w:rFonts w:ascii="Overpass" w:eastAsiaTheme="majorEastAsia" w:hAnsi="Overpass" w:cs="Segoe UI"/>
          <w:color w:val="000000" w:themeColor="text1"/>
          <w:lang w:val="de-DE" w:eastAsia="en-GB"/>
        </w:rPr>
        <w:t>als besonderes Highlight</w:t>
      </w:r>
      <w:r w:rsidRPr="00324E32">
        <w:rPr>
          <w:rStyle w:val="eop"/>
          <w:rFonts w:ascii="Overpass" w:eastAsiaTheme="majorEastAsia" w:hAnsi="Overpass" w:cs="Segoe UI"/>
          <w:color w:val="000000" w:themeColor="text1"/>
          <w:lang w:val="de-DE" w:eastAsia="en-GB"/>
        </w:rPr>
        <w:t xml:space="preserve"> auf der Messe zu sehen. </w:t>
      </w:r>
      <w:r w:rsidR="000A1C83">
        <w:rPr>
          <w:rStyle w:val="eop"/>
          <w:rFonts w:ascii="Overpass" w:eastAsiaTheme="majorEastAsia" w:hAnsi="Overpass" w:cs="Segoe UI"/>
          <w:color w:val="000000" w:themeColor="text1"/>
          <w:lang w:val="de-DE" w:eastAsia="en-GB"/>
        </w:rPr>
        <w:t>Passend dazu</w:t>
      </w:r>
      <w:r w:rsidRPr="00324E32">
        <w:rPr>
          <w:rStyle w:val="eop"/>
          <w:rFonts w:ascii="Overpass" w:eastAsiaTheme="majorEastAsia" w:hAnsi="Overpass" w:cs="Segoe UI"/>
          <w:color w:val="000000" w:themeColor="text1"/>
          <w:lang w:val="de-DE" w:eastAsia="en-GB"/>
        </w:rPr>
        <w:t xml:space="preserve"> präsentiert Lotus die limitierte Sonderedition Emira Limited</w:t>
      </w:r>
      <w:r w:rsidR="00CF2825">
        <w:rPr>
          <w:rStyle w:val="eop"/>
          <w:rFonts w:ascii="Overpass" w:eastAsiaTheme="majorEastAsia" w:hAnsi="Overpass" w:cs="Segoe UI"/>
          <w:color w:val="000000" w:themeColor="text1"/>
          <w:lang w:val="de-DE" w:eastAsia="en-GB"/>
        </w:rPr>
        <w:t>, inspiriert vom Lotus Type</w:t>
      </w:r>
      <w:r w:rsidRPr="00324E32">
        <w:rPr>
          <w:rStyle w:val="eop"/>
          <w:rFonts w:ascii="Overpass" w:eastAsiaTheme="majorEastAsia" w:hAnsi="Overpass" w:cs="Segoe UI"/>
          <w:color w:val="000000" w:themeColor="text1"/>
          <w:lang w:val="de-DE" w:eastAsia="en-GB"/>
        </w:rPr>
        <w:t xml:space="preserve"> 99T, die mit gelber Lackierung und blauen Akzenten das Design des legendären Rennwagens aufgreift. </w:t>
      </w:r>
      <w:r w:rsidR="0015658F">
        <w:rPr>
          <w:rStyle w:val="eop"/>
          <w:rFonts w:ascii="Overpass" w:eastAsiaTheme="majorEastAsia" w:hAnsi="Overpass" w:cs="Segoe UI"/>
          <w:color w:val="000000" w:themeColor="text1"/>
          <w:lang w:val="de-DE" w:eastAsia="en-GB"/>
        </w:rPr>
        <w:t>W</w:t>
      </w:r>
      <w:r w:rsidRPr="00324E32">
        <w:rPr>
          <w:rStyle w:val="eop"/>
          <w:rFonts w:ascii="Overpass" w:eastAsiaTheme="majorEastAsia" w:hAnsi="Overpass" w:cs="Segoe UI"/>
          <w:color w:val="000000" w:themeColor="text1"/>
          <w:lang w:val="de-DE" w:eastAsia="en-GB"/>
        </w:rPr>
        <w:t xml:space="preserve">eltweit </w:t>
      </w:r>
      <w:r w:rsidR="0015658F">
        <w:rPr>
          <w:rStyle w:val="eop"/>
          <w:rFonts w:ascii="Overpass" w:eastAsiaTheme="majorEastAsia" w:hAnsi="Overpass" w:cs="Segoe UI"/>
          <w:color w:val="000000" w:themeColor="text1"/>
          <w:lang w:val="de-DE" w:eastAsia="en-GB"/>
        </w:rPr>
        <w:t xml:space="preserve">sind </w:t>
      </w:r>
      <w:r w:rsidRPr="00324E32">
        <w:rPr>
          <w:rStyle w:val="eop"/>
          <w:rFonts w:ascii="Overpass" w:eastAsiaTheme="majorEastAsia" w:hAnsi="Overpass" w:cs="Segoe UI"/>
          <w:color w:val="000000" w:themeColor="text1"/>
          <w:lang w:val="de-DE" w:eastAsia="en-GB"/>
        </w:rPr>
        <w:t xml:space="preserve">nur zwölf Fahrzeuge </w:t>
      </w:r>
      <w:r w:rsidR="0015658F">
        <w:rPr>
          <w:rStyle w:val="eop"/>
          <w:rFonts w:ascii="Overpass" w:eastAsiaTheme="majorEastAsia" w:hAnsi="Overpass" w:cs="Segoe UI"/>
          <w:color w:val="000000" w:themeColor="text1"/>
          <w:lang w:val="de-DE" w:eastAsia="en-GB"/>
        </w:rPr>
        <w:t xml:space="preserve">in dieser Sonderlackierung </w:t>
      </w:r>
      <w:r w:rsidRPr="00324E32">
        <w:rPr>
          <w:rStyle w:val="eop"/>
          <w:rFonts w:ascii="Overpass" w:eastAsiaTheme="majorEastAsia" w:hAnsi="Overpass" w:cs="Segoe UI"/>
          <w:color w:val="000000" w:themeColor="text1"/>
          <w:lang w:val="de-DE" w:eastAsia="en-GB"/>
        </w:rPr>
        <w:t>erhältlich. Beide Modelle verkörpern das Erbe der Marke und deren Innovationskraft im Motorsport.</w:t>
      </w:r>
    </w:p>
    <w:p w14:paraId="481CB9B2" w14:textId="11DFCBCC" w:rsidR="00324E32" w:rsidRPr="0015658F" w:rsidRDefault="000A1C83" w:rsidP="00324E32">
      <w:pPr>
        <w:spacing w:line="360" w:lineRule="auto"/>
        <w:jc w:val="both"/>
        <w:rPr>
          <w:rStyle w:val="eop"/>
          <w:rFonts w:ascii="Overpass" w:eastAsiaTheme="majorEastAsia" w:hAnsi="Overpass" w:cs="Segoe UI"/>
          <w:b/>
          <w:bCs/>
          <w:color w:val="000000" w:themeColor="text1"/>
          <w:lang w:val="de-DE" w:eastAsia="en-GB"/>
        </w:rPr>
      </w:pPr>
      <w:r>
        <w:rPr>
          <w:rStyle w:val="eop"/>
          <w:rFonts w:ascii="Overpass" w:eastAsiaTheme="majorEastAsia" w:hAnsi="Overpass" w:cs="Segoe UI"/>
          <w:b/>
          <w:bCs/>
          <w:color w:val="000000" w:themeColor="text1"/>
          <w:lang w:val="de-DE" w:eastAsia="en-GB"/>
        </w:rPr>
        <w:t xml:space="preserve">Vollelektrische </w:t>
      </w:r>
      <w:r w:rsidR="00802DC2">
        <w:rPr>
          <w:rStyle w:val="eop"/>
          <w:rFonts w:ascii="Overpass" w:eastAsiaTheme="majorEastAsia" w:hAnsi="Overpass" w:cs="Segoe UI"/>
          <w:b/>
          <w:bCs/>
          <w:color w:val="000000" w:themeColor="text1"/>
          <w:lang w:val="de-DE" w:eastAsia="en-GB"/>
        </w:rPr>
        <w:t>Performance-Fahrzeuge</w:t>
      </w:r>
      <w:r w:rsidR="00422F6D">
        <w:rPr>
          <w:rStyle w:val="eop"/>
          <w:rFonts w:ascii="Overpass" w:eastAsiaTheme="majorEastAsia" w:hAnsi="Overpass" w:cs="Segoe UI"/>
          <w:b/>
          <w:bCs/>
          <w:color w:val="000000" w:themeColor="text1"/>
          <w:lang w:val="de-DE" w:eastAsia="en-GB"/>
        </w:rPr>
        <w:t xml:space="preserve">: Der Hyper-SUV </w:t>
      </w:r>
      <w:proofErr w:type="spellStart"/>
      <w:r w:rsidR="00324E32" w:rsidRPr="0015658F">
        <w:rPr>
          <w:rStyle w:val="eop"/>
          <w:rFonts w:ascii="Overpass" w:eastAsiaTheme="majorEastAsia" w:hAnsi="Overpass" w:cs="Segoe UI"/>
          <w:b/>
          <w:bCs/>
          <w:color w:val="000000" w:themeColor="text1"/>
          <w:lang w:val="de-DE" w:eastAsia="en-GB"/>
        </w:rPr>
        <w:t>Eletre</w:t>
      </w:r>
      <w:proofErr w:type="spellEnd"/>
      <w:r w:rsidR="00324E32" w:rsidRPr="0015658F">
        <w:rPr>
          <w:rStyle w:val="eop"/>
          <w:rFonts w:ascii="Overpass" w:eastAsiaTheme="majorEastAsia" w:hAnsi="Overpass" w:cs="Segoe UI"/>
          <w:b/>
          <w:bCs/>
          <w:color w:val="000000" w:themeColor="text1"/>
          <w:lang w:val="de-DE" w:eastAsia="en-GB"/>
        </w:rPr>
        <w:t xml:space="preserve"> und </w:t>
      </w:r>
      <w:r w:rsidR="00422F6D">
        <w:rPr>
          <w:rStyle w:val="eop"/>
          <w:rFonts w:ascii="Overpass" w:eastAsiaTheme="majorEastAsia" w:hAnsi="Overpass" w:cs="Segoe UI"/>
          <w:b/>
          <w:bCs/>
          <w:color w:val="000000" w:themeColor="text1"/>
          <w:lang w:val="de-DE" w:eastAsia="en-GB"/>
        </w:rPr>
        <w:t xml:space="preserve">der Hyper-GT </w:t>
      </w:r>
      <w:proofErr w:type="spellStart"/>
      <w:r w:rsidR="00324E32" w:rsidRPr="0015658F">
        <w:rPr>
          <w:rStyle w:val="eop"/>
          <w:rFonts w:ascii="Overpass" w:eastAsiaTheme="majorEastAsia" w:hAnsi="Overpass" w:cs="Segoe UI"/>
          <w:b/>
          <w:bCs/>
          <w:color w:val="000000" w:themeColor="text1"/>
          <w:lang w:val="de-DE" w:eastAsia="en-GB"/>
        </w:rPr>
        <w:t>Emeya</w:t>
      </w:r>
      <w:proofErr w:type="spellEnd"/>
    </w:p>
    <w:p w14:paraId="1D620578" w14:textId="6D312BA1" w:rsidR="00324E32" w:rsidRDefault="00324E32" w:rsidP="00324E32">
      <w:pPr>
        <w:spacing w:line="360" w:lineRule="auto"/>
        <w:jc w:val="both"/>
        <w:rPr>
          <w:rStyle w:val="eop"/>
          <w:rFonts w:ascii="Overpass" w:eastAsiaTheme="majorEastAsia" w:hAnsi="Overpass" w:cs="Segoe UI"/>
          <w:color w:val="000000" w:themeColor="text1"/>
          <w:lang w:val="de-DE" w:eastAsia="en-GB"/>
        </w:rPr>
      </w:pPr>
      <w:r w:rsidRPr="00324E32">
        <w:rPr>
          <w:rStyle w:val="eop"/>
          <w:rFonts w:ascii="Overpass" w:eastAsiaTheme="majorEastAsia" w:hAnsi="Overpass" w:cs="Segoe UI"/>
          <w:color w:val="000000" w:themeColor="text1"/>
          <w:lang w:val="de-DE" w:eastAsia="en-GB"/>
        </w:rPr>
        <w:t xml:space="preserve">Lotus zeigt auf der IAA außerdem </w:t>
      </w:r>
      <w:r w:rsidR="000A1C83">
        <w:rPr>
          <w:rStyle w:val="eop"/>
          <w:rFonts w:ascii="Overpass" w:eastAsiaTheme="majorEastAsia" w:hAnsi="Overpass" w:cs="Segoe UI"/>
          <w:color w:val="000000" w:themeColor="text1"/>
          <w:lang w:val="de-DE" w:eastAsia="en-GB"/>
        </w:rPr>
        <w:t>seine</w:t>
      </w:r>
      <w:r w:rsidRPr="00324E32">
        <w:rPr>
          <w:rStyle w:val="eop"/>
          <w:rFonts w:ascii="Overpass" w:eastAsiaTheme="majorEastAsia" w:hAnsi="Overpass" w:cs="Segoe UI"/>
          <w:color w:val="000000" w:themeColor="text1"/>
          <w:lang w:val="de-DE" w:eastAsia="en-GB"/>
        </w:rPr>
        <w:t xml:space="preserve"> </w:t>
      </w:r>
      <w:r w:rsidR="000A1C83">
        <w:rPr>
          <w:rStyle w:val="eop"/>
          <w:rFonts w:ascii="Overpass" w:eastAsiaTheme="majorEastAsia" w:hAnsi="Overpass" w:cs="Segoe UI"/>
          <w:color w:val="000000" w:themeColor="text1"/>
          <w:lang w:val="de-DE" w:eastAsia="en-GB"/>
        </w:rPr>
        <w:t>voll</w:t>
      </w:r>
      <w:r w:rsidRPr="00324E32">
        <w:rPr>
          <w:rStyle w:val="eop"/>
          <w:rFonts w:ascii="Overpass" w:eastAsiaTheme="majorEastAsia" w:hAnsi="Overpass" w:cs="Segoe UI"/>
          <w:color w:val="000000" w:themeColor="text1"/>
          <w:lang w:val="de-DE" w:eastAsia="en-GB"/>
        </w:rPr>
        <w:t xml:space="preserve">elektrischen Modelle. Der Hyper-SUV Lotus </w:t>
      </w:r>
      <w:proofErr w:type="spellStart"/>
      <w:r w:rsidRPr="00324E32">
        <w:rPr>
          <w:rStyle w:val="eop"/>
          <w:rFonts w:ascii="Overpass" w:eastAsiaTheme="majorEastAsia" w:hAnsi="Overpass" w:cs="Segoe UI"/>
          <w:color w:val="000000" w:themeColor="text1"/>
          <w:lang w:val="de-DE" w:eastAsia="en-GB"/>
        </w:rPr>
        <w:t>Eletre</w:t>
      </w:r>
      <w:proofErr w:type="spellEnd"/>
      <w:r w:rsidRPr="00324E32">
        <w:rPr>
          <w:rStyle w:val="eop"/>
          <w:rFonts w:ascii="Overpass" w:eastAsiaTheme="majorEastAsia" w:hAnsi="Overpass" w:cs="Segoe UI"/>
          <w:color w:val="000000" w:themeColor="text1"/>
          <w:lang w:val="de-DE" w:eastAsia="en-GB"/>
        </w:rPr>
        <w:t xml:space="preserve"> vereint herausragende Leistung</w:t>
      </w:r>
      <w:r w:rsidR="00C8153C">
        <w:rPr>
          <w:rStyle w:val="eop"/>
          <w:rFonts w:ascii="Overpass" w:eastAsiaTheme="majorEastAsia" w:hAnsi="Overpass" w:cs="Segoe UI"/>
          <w:color w:val="000000" w:themeColor="text1"/>
          <w:lang w:val="de-DE" w:eastAsia="en-GB"/>
        </w:rPr>
        <w:t xml:space="preserve"> von </w:t>
      </w:r>
      <w:r w:rsidRPr="00324E32">
        <w:rPr>
          <w:rStyle w:val="eop"/>
          <w:rFonts w:ascii="Overpass" w:eastAsiaTheme="majorEastAsia" w:hAnsi="Overpass" w:cs="Segoe UI"/>
          <w:color w:val="000000" w:themeColor="text1"/>
          <w:lang w:val="de-DE" w:eastAsia="en-GB"/>
        </w:rPr>
        <w:t>bis zu 9</w:t>
      </w:r>
      <w:r w:rsidR="00422F6D">
        <w:rPr>
          <w:rStyle w:val="eop"/>
          <w:rFonts w:ascii="Overpass" w:eastAsiaTheme="majorEastAsia" w:hAnsi="Overpass" w:cs="Segoe UI"/>
          <w:color w:val="000000" w:themeColor="text1"/>
          <w:lang w:val="de-DE" w:eastAsia="en-GB"/>
        </w:rPr>
        <w:t>18</w:t>
      </w:r>
      <w:r w:rsidRPr="00324E32">
        <w:rPr>
          <w:rStyle w:val="eop"/>
          <w:rFonts w:ascii="Overpass" w:eastAsiaTheme="majorEastAsia" w:hAnsi="Overpass" w:cs="Segoe UI"/>
          <w:color w:val="000000" w:themeColor="text1"/>
          <w:lang w:val="de-DE" w:eastAsia="en-GB"/>
        </w:rPr>
        <w:t xml:space="preserve"> PS</w:t>
      </w:r>
      <w:r w:rsidR="003565AA">
        <w:rPr>
          <w:rStyle w:val="eop"/>
          <w:rFonts w:ascii="Overpass" w:eastAsiaTheme="majorEastAsia" w:hAnsi="Overpass" w:cs="Segoe UI"/>
          <w:color w:val="000000" w:themeColor="text1"/>
          <w:lang w:val="de-DE" w:eastAsia="en-GB"/>
        </w:rPr>
        <w:t xml:space="preserve"> </w:t>
      </w:r>
      <w:r w:rsidR="00C8153C">
        <w:rPr>
          <w:rStyle w:val="eop"/>
          <w:rFonts w:ascii="Overpass" w:eastAsiaTheme="majorEastAsia" w:hAnsi="Overpass" w:cs="Segoe UI"/>
          <w:color w:val="000000" w:themeColor="text1"/>
          <w:lang w:val="de-DE" w:eastAsia="en-GB"/>
        </w:rPr>
        <w:t xml:space="preserve">mit </w:t>
      </w:r>
      <w:r w:rsidR="006F7CF3">
        <w:rPr>
          <w:rStyle w:val="eop"/>
          <w:rFonts w:ascii="Overpass" w:eastAsiaTheme="majorEastAsia" w:hAnsi="Overpass" w:cs="Segoe UI"/>
          <w:color w:val="000000" w:themeColor="text1"/>
          <w:lang w:val="de-DE" w:eastAsia="en-GB"/>
        </w:rPr>
        <w:t>Comfort auf höchstem Niveau. M</w:t>
      </w:r>
      <w:r w:rsidRPr="00324E32">
        <w:rPr>
          <w:rStyle w:val="eop"/>
          <w:rFonts w:ascii="Overpass" w:eastAsiaTheme="majorEastAsia" w:hAnsi="Overpass" w:cs="Segoe UI"/>
          <w:color w:val="000000" w:themeColor="text1"/>
          <w:lang w:val="de-DE" w:eastAsia="en-GB"/>
        </w:rPr>
        <w:t>odernste Assistenzsysteme und eine Reichweite von bis zu 600 Kilometern</w:t>
      </w:r>
      <w:r w:rsidR="006F7CF3">
        <w:rPr>
          <w:rStyle w:val="eop"/>
          <w:rFonts w:ascii="Overpass" w:eastAsiaTheme="majorEastAsia" w:hAnsi="Overpass" w:cs="Segoe UI"/>
          <w:color w:val="000000" w:themeColor="text1"/>
          <w:lang w:val="de-DE" w:eastAsia="en-GB"/>
        </w:rPr>
        <w:t xml:space="preserve"> garantieren </w:t>
      </w:r>
      <w:r w:rsidR="006E2FEE">
        <w:rPr>
          <w:rStyle w:val="eop"/>
          <w:rFonts w:ascii="Overpass" w:eastAsiaTheme="majorEastAsia" w:hAnsi="Overpass" w:cs="Segoe UI"/>
          <w:color w:val="000000" w:themeColor="text1"/>
          <w:lang w:val="de-DE" w:eastAsia="en-GB"/>
        </w:rPr>
        <w:t>sportliche Fahrdynamik auch auf längeren Strecken</w:t>
      </w:r>
      <w:r w:rsidRPr="00324E32">
        <w:rPr>
          <w:rStyle w:val="eop"/>
          <w:rFonts w:ascii="Overpass" w:eastAsiaTheme="majorEastAsia" w:hAnsi="Overpass" w:cs="Segoe UI"/>
          <w:color w:val="000000" w:themeColor="text1"/>
          <w:lang w:val="de-DE" w:eastAsia="en-GB"/>
        </w:rPr>
        <w:t xml:space="preserve">. Der viertürige Hyper-GT Lotus </w:t>
      </w:r>
      <w:proofErr w:type="spellStart"/>
      <w:r w:rsidRPr="00324E32">
        <w:rPr>
          <w:rStyle w:val="eop"/>
          <w:rFonts w:ascii="Overpass" w:eastAsiaTheme="majorEastAsia" w:hAnsi="Overpass" w:cs="Segoe UI"/>
          <w:color w:val="000000" w:themeColor="text1"/>
          <w:lang w:val="de-DE" w:eastAsia="en-GB"/>
        </w:rPr>
        <w:t>Emeya</w:t>
      </w:r>
      <w:proofErr w:type="spellEnd"/>
      <w:r w:rsidRPr="00324E32">
        <w:rPr>
          <w:rStyle w:val="eop"/>
          <w:rFonts w:ascii="Overpass" w:eastAsiaTheme="majorEastAsia" w:hAnsi="Overpass" w:cs="Segoe UI"/>
          <w:color w:val="000000" w:themeColor="text1"/>
          <w:lang w:val="de-DE" w:eastAsia="en-GB"/>
        </w:rPr>
        <w:t xml:space="preserve"> beschleunigt in nur 2,78 Sekunden von 0 auf 100 km/h, erreicht Geschwindigkeiten von bis zu 256 km/h und kombiniert luxuriösen Komfort mit der sportlichen DNA von Lotus. Beide Modelle demonstrieren, wie Lotus Sportwagen-Tradition und </w:t>
      </w:r>
      <w:r w:rsidR="003D6824">
        <w:rPr>
          <w:rStyle w:val="eop"/>
          <w:rFonts w:ascii="Overpass" w:eastAsiaTheme="majorEastAsia" w:hAnsi="Overpass" w:cs="Segoe UI"/>
          <w:color w:val="000000" w:themeColor="text1"/>
          <w:lang w:val="de-DE" w:eastAsia="en-GB"/>
        </w:rPr>
        <w:t>luxuriöse</w:t>
      </w:r>
      <w:r w:rsidRPr="00324E32">
        <w:rPr>
          <w:rStyle w:val="eop"/>
          <w:rFonts w:ascii="Overpass" w:eastAsiaTheme="majorEastAsia" w:hAnsi="Overpass" w:cs="Segoe UI"/>
          <w:color w:val="000000" w:themeColor="text1"/>
          <w:lang w:val="de-DE" w:eastAsia="en-GB"/>
        </w:rPr>
        <w:t xml:space="preserve"> Elektromobilität miteinander verbindet.</w:t>
      </w:r>
    </w:p>
    <w:p w14:paraId="6C087082" w14:textId="4CA892AC" w:rsidR="00DD016F" w:rsidRPr="003D6824" w:rsidRDefault="003C2BC7" w:rsidP="00324E32">
      <w:pPr>
        <w:spacing w:line="360" w:lineRule="auto"/>
        <w:jc w:val="both"/>
        <w:rPr>
          <w:rStyle w:val="eop"/>
          <w:rFonts w:ascii="Overpass" w:eastAsiaTheme="majorEastAsia" w:hAnsi="Overpass" w:cs="Segoe UI"/>
          <w:color w:val="000000" w:themeColor="text1"/>
          <w:lang w:val="de-DE" w:eastAsia="en-GB"/>
        </w:rPr>
      </w:pPr>
      <w:r w:rsidRPr="003C2BC7">
        <w:rPr>
          <w:rStyle w:val="eop"/>
          <w:rFonts w:ascii="Overpass" w:eastAsiaTheme="majorEastAsia" w:hAnsi="Overpass" w:cs="Segoe UI"/>
          <w:color w:val="000000" w:themeColor="text1"/>
          <w:lang w:val="de-DE" w:eastAsia="en-GB"/>
        </w:rPr>
        <w:t>Mit der Präsentation des Theory 1, historischen</w:t>
      </w:r>
      <w:r>
        <w:rPr>
          <w:rStyle w:val="eop"/>
          <w:rFonts w:ascii="Overpass" w:eastAsiaTheme="majorEastAsia" w:hAnsi="Overpass" w:cs="Segoe UI"/>
          <w:color w:val="000000" w:themeColor="text1"/>
          <w:lang w:val="de-DE" w:eastAsia="en-GB"/>
        </w:rPr>
        <w:t xml:space="preserve"> und sportlichen</w:t>
      </w:r>
      <w:r w:rsidRPr="003C2BC7">
        <w:rPr>
          <w:rStyle w:val="eop"/>
          <w:rFonts w:ascii="Overpass" w:eastAsiaTheme="majorEastAsia" w:hAnsi="Overpass" w:cs="Segoe UI"/>
          <w:color w:val="000000" w:themeColor="text1"/>
          <w:lang w:val="de-DE" w:eastAsia="en-GB"/>
        </w:rPr>
        <w:t xml:space="preserve"> Lotus-Modelle</w:t>
      </w:r>
      <w:r>
        <w:rPr>
          <w:rStyle w:val="eop"/>
          <w:rFonts w:ascii="Overpass" w:eastAsiaTheme="majorEastAsia" w:hAnsi="Overpass" w:cs="Segoe UI"/>
          <w:color w:val="000000" w:themeColor="text1"/>
          <w:lang w:val="de-DE" w:eastAsia="en-GB"/>
        </w:rPr>
        <w:t>n</w:t>
      </w:r>
      <w:r w:rsidRPr="003C2BC7">
        <w:rPr>
          <w:rStyle w:val="eop"/>
          <w:rFonts w:ascii="Overpass" w:eastAsiaTheme="majorEastAsia" w:hAnsi="Overpass" w:cs="Segoe UI"/>
          <w:color w:val="000000" w:themeColor="text1"/>
          <w:lang w:val="de-DE" w:eastAsia="en-GB"/>
        </w:rPr>
        <w:t xml:space="preserve"> </w:t>
      </w:r>
      <w:r>
        <w:rPr>
          <w:rStyle w:val="eop"/>
          <w:rFonts w:ascii="Overpass" w:eastAsiaTheme="majorEastAsia" w:hAnsi="Overpass" w:cs="Segoe UI"/>
          <w:color w:val="000000" w:themeColor="text1"/>
          <w:lang w:val="de-DE" w:eastAsia="en-GB"/>
        </w:rPr>
        <w:t>sowie</w:t>
      </w:r>
      <w:r w:rsidRPr="003C2BC7">
        <w:rPr>
          <w:rStyle w:val="eop"/>
          <w:rFonts w:ascii="Overpass" w:eastAsiaTheme="majorEastAsia" w:hAnsi="Overpass" w:cs="Segoe UI"/>
          <w:color w:val="000000" w:themeColor="text1"/>
          <w:lang w:val="de-DE" w:eastAsia="en-GB"/>
        </w:rPr>
        <w:t xml:space="preserve"> der </w:t>
      </w:r>
      <w:r>
        <w:rPr>
          <w:rStyle w:val="eop"/>
          <w:rFonts w:ascii="Overpass" w:eastAsiaTheme="majorEastAsia" w:hAnsi="Overpass" w:cs="Segoe UI"/>
          <w:color w:val="000000" w:themeColor="text1"/>
          <w:lang w:val="de-DE" w:eastAsia="en-GB"/>
        </w:rPr>
        <w:t>voll</w:t>
      </w:r>
      <w:r w:rsidRPr="003C2BC7">
        <w:rPr>
          <w:rStyle w:val="eop"/>
          <w:rFonts w:ascii="Overpass" w:eastAsiaTheme="majorEastAsia" w:hAnsi="Overpass" w:cs="Segoe UI"/>
          <w:color w:val="000000" w:themeColor="text1"/>
          <w:lang w:val="de-DE" w:eastAsia="en-GB"/>
        </w:rPr>
        <w:t xml:space="preserve">elektrischen </w:t>
      </w:r>
      <w:r>
        <w:rPr>
          <w:rStyle w:val="eop"/>
          <w:rFonts w:ascii="Overpass" w:eastAsiaTheme="majorEastAsia" w:hAnsi="Overpass" w:cs="Segoe UI"/>
          <w:color w:val="000000" w:themeColor="text1"/>
          <w:lang w:val="de-DE" w:eastAsia="en-GB"/>
        </w:rPr>
        <w:t xml:space="preserve">Produktpalette </w:t>
      </w:r>
      <w:r w:rsidRPr="003C2BC7">
        <w:rPr>
          <w:rStyle w:val="eop"/>
          <w:rFonts w:ascii="Overpass" w:eastAsiaTheme="majorEastAsia" w:hAnsi="Overpass" w:cs="Segoe UI"/>
          <w:color w:val="000000" w:themeColor="text1"/>
          <w:lang w:val="de-DE" w:eastAsia="en-GB"/>
        </w:rPr>
        <w:t xml:space="preserve">unterstreicht Lotus auf der IAA Mobility 2025 einmal mehr </w:t>
      </w:r>
      <w:r w:rsidR="00C85053">
        <w:rPr>
          <w:rStyle w:val="eop"/>
          <w:rFonts w:ascii="Overpass" w:eastAsiaTheme="majorEastAsia" w:hAnsi="Overpass" w:cs="Segoe UI"/>
          <w:color w:val="000000" w:themeColor="text1"/>
          <w:lang w:val="de-DE" w:eastAsia="en-GB"/>
        </w:rPr>
        <w:t xml:space="preserve">die </w:t>
      </w:r>
      <w:r w:rsidRPr="003C2BC7">
        <w:rPr>
          <w:rStyle w:val="eop"/>
          <w:rFonts w:ascii="Overpass" w:eastAsiaTheme="majorEastAsia" w:hAnsi="Overpass" w:cs="Segoe UI"/>
          <w:color w:val="000000" w:themeColor="text1"/>
          <w:lang w:val="de-DE" w:eastAsia="en-GB"/>
        </w:rPr>
        <w:t>Vision</w:t>
      </w:r>
      <w:r w:rsidR="00C85053">
        <w:rPr>
          <w:rStyle w:val="eop"/>
          <w:rFonts w:ascii="Overpass" w:eastAsiaTheme="majorEastAsia" w:hAnsi="Overpass" w:cs="Segoe UI"/>
          <w:color w:val="000000" w:themeColor="text1"/>
          <w:lang w:val="de-DE" w:eastAsia="en-GB"/>
        </w:rPr>
        <w:t xml:space="preserve"> der Marke für die Zukunft</w:t>
      </w:r>
      <w:r w:rsidRPr="003C2BC7">
        <w:rPr>
          <w:rStyle w:val="eop"/>
          <w:rFonts w:ascii="Overpass" w:eastAsiaTheme="majorEastAsia" w:hAnsi="Overpass" w:cs="Segoe UI"/>
          <w:color w:val="000000" w:themeColor="text1"/>
          <w:lang w:val="de-DE" w:eastAsia="en-GB"/>
        </w:rPr>
        <w:t>: Performance, Innovation und Design zu vereinen und die Faszination des Fahrens in die Zukunft zu tragen</w:t>
      </w:r>
      <w:r w:rsidR="00AB5406">
        <w:rPr>
          <w:rStyle w:val="eop"/>
          <w:rFonts w:ascii="Overpass" w:eastAsiaTheme="majorEastAsia" w:hAnsi="Overpass" w:cs="Segoe UI"/>
          <w:color w:val="000000" w:themeColor="text1"/>
          <w:lang w:val="de-DE" w:eastAsia="en-GB"/>
        </w:rPr>
        <w:t xml:space="preserve"> – g</w:t>
      </w:r>
      <w:r w:rsidR="00597A5D">
        <w:rPr>
          <w:rStyle w:val="eop"/>
          <w:rFonts w:ascii="Overpass" w:eastAsiaTheme="majorEastAsia" w:hAnsi="Overpass" w:cs="Segoe UI"/>
          <w:color w:val="000000" w:themeColor="text1"/>
          <w:lang w:val="de-DE" w:eastAsia="en-GB"/>
        </w:rPr>
        <w:t>anz nach</w:t>
      </w:r>
      <w:r w:rsidR="00AB5406">
        <w:rPr>
          <w:rStyle w:val="eop"/>
          <w:rFonts w:ascii="Overpass" w:eastAsiaTheme="majorEastAsia" w:hAnsi="Overpass" w:cs="Segoe UI"/>
          <w:color w:val="000000" w:themeColor="text1"/>
          <w:lang w:val="de-DE" w:eastAsia="en-GB"/>
        </w:rPr>
        <w:t xml:space="preserve"> dem Motto „Are </w:t>
      </w:r>
      <w:proofErr w:type="spellStart"/>
      <w:r w:rsidR="00AB5406">
        <w:rPr>
          <w:rStyle w:val="eop"/>
          <w:rFonts w:ascii="Overpass" w:eastAsiaTheme="majorEastAsia" w:hAnsi="Overpass" w:cs="Segoe UI"/>
          <w:color w:val="000000" w:themeColor="text1"/>
          <w:lang w:val="de-DE" w:eastAsia="en-GB"/>
        </w:rPr>
        <w:t>you</w:t>
      </w:r>
      <w:proofErr w:type="spellEnd"/>
      <w:r w:rsidR="00AB5406">
        <w:rPr>
          <w:rStyle w:val="eop"/>
          <w:rFonts w:ascii="Overpass" w:eastAsiaTheme="majorEastAsia" w:hAnsi="Overpass" w:cs="Segoe UI"/>
          <w:color w:val="000000" w:themeColor="text1"/>
          <w:lang w:val="de-DE" w:eastAsia="en-GB"/>
        </w:rPr>
        <w:t xml:space="preserve"> a Driver </w:t>
      </w:r>
      <w:proofErr w:type="spellStart"/>
      <w:r w:rsidR="00AB5406">
        <w:rPr>
          <w:rStyle w:val="eop"/>
          <w:rFonts w:ascii="Overpass" w:eastAsiaTheme="majorEastAsia" w:hAnsi="Overpass" w:cs="Segoe UI"/>
          <w:color w:val="000000" w:themeColor="text1"/>
          <w:lang w:val="de-DE" w:eastAsia="en-GB"/>
        </w:rPr>
        <w:t>or</w:t>
      </w:r>
      <w:proofErr w:type="spellEnd"/>
      <w:r w:rsidR="00AB5406">
        <w:rPr>
          <w:rStyle w:val="eop"/>
          <w:rFonts w:ascii="Overpass" w:eastAsiaTheme="majorEastAsia" w:hAnsi="Overpass" w:cs="Segoe UI"/>
          <w:color w:val="000000" w:themeColor="text1"/>
          <w:lang w:val="de-DE" w:eastAsia="en-GB"/>
        </w:rPr>
        <w:t xml:space="preserve"> </w:t>
      </w:r>
      <w:proofErr w:type="spellStart"/>
      <w:r w:rsidR="00AB5406">
        <w:rPr>
          <w:rStyle w:val="eop"/>
          <w:rFonts w:ascii="Overpass" w:eastAsiaTheme="majorEastAsia" w:hAnsi="Overpass" w:cs="Segoe UI"/>
          <w:color w:val="000000" w:themeColor="text1"/>
          <w:lang w:val="de-DE" w:eastAsia="en-GB"/>
        </w:rPr>
        <w:t>What</w:t>
      </w:r>
      <w:proofErr w:type="spellEnd"/>
      <w:r w:rsidR="00AB5406">
        <w:rPr>
          <w:rStyle w:val="eop"/>
          <w:rFonts w:ascii="Overpass" w:eastAsiaTheme="majorEastAsia" w:hAnsi="Overpass" w:cs="Segoe UI"/>
          <w:color w:val="000000" w:themeColor="text1"/>
          <w:lang w:val="de-DE" w:eastAsia="en-GB"/>
        </w:rPr>
        <w:t>?“.</w:t>
      </w:r>
    </w:p>
    <w:p w14:paraId="1259D987" w14:textId="77777777" w:rsidR="001F364E" w:rsidRPr="008823DF" w:rsidRDefault="001F364E" w:rsidP="00BA2C1A">
      <w:pPr>
        <w:spacing w:after="0" w:line="240" w:lineRule="auto"/>
        <w:ind w:right="-46"/>
        <w:rPr>
          <w:rFonts w:ascii="Overpass" w:hAnsi="Overpass" w:cs="Arial"/>
          <w:b/>
          <w:bCs/>
          <w:color w:val="000000" w:themeColor="text1"/>
          <w:sz w:val="18"/>
          <w:szCs w:val="18"/>
          <w:lang w:val="de-DE"/>
        </w:rPr>
      </w:pPr>
    </w:p>
    <w:p w14:paraId="7CCA06E4" w14:textId="77777777" w:rsidR="001F364E" w:rsidRDefault="001F364E" w:rsidP="00BA2C1A">
      <w:pPr>
        <w:spacing w:after="0" w:line="240" w:lineRule="auto"/>
        <w:ind w:right="-46"/>
        <w:rPr>
          <w:rFonts w:ascii="Overpass" w:hAnsi="Overpass" w:cs="Arial"/>
          <w:b/>
          <w:bCs/>
          <w:color w:val="000000" w:themeColor="text1"/>
          <w:sz w:val="18"/>
          <w:szCs w:val="18"/>
          <w:lang w:val="de-DE"/>
        </w:rPr>
      </w:pPr>
    </w:p>
    <w:p w14:paraId="1A91F87F" w14:textId="1BFABA4E" w:rsidR="007B5366" w:rsidRPr="00716998" w:rsidRDefault="00BA2178" w:rsidP="00BA2C1A">
      <w:pPr>
        <w:spacing w:after="0" w:line="240" w:lineRule="auto"/>
        <w:ind w:right="-46"/>
        <w:rPr>
          <w:rFonts w:ascii="Overpass" w:hAnsi="Overpass" w:cs="Arial"/>
          <w:b/>
          <w:bCs/>
          <w:color w:val="000000" w:themeColor="text1"/>
          <w:sz w:val="18"/>
          <w:szCs w:val="18"/>
          <w:lang w:val="de-DE"/>
        </w:rPr>
      </w:pPr>
      <w:r w:rsidRPr="00716998">
        <w:rPr>
          <w:rFonts w:ascii="Overpass" w:hAnsi="Overpass" w:cs="Arial"/>
          <w:b/>
          <w:bCs/>
          <w:color w:val="000000" w:themeColor="text1"/>
          <w:sz w:val="18"/>
          <w:szCs w:val="18"/>
          <w:lang w:val="de-DE"/>
        </w:rPr>
        <w:t>Hinweise für Redakteure</w:t>
      </w:r>
    </w:p>
    <w:p w14:paraId="31EF9192" w14:textId="4EB05B70" w:rsidR="00E635BD" w:rsidRPr="00716998" w:rsidRDefault="00E635BD" w:rsidP="00BA2C1A">
      <w:pPr>
        <w:spacing w:after="0" w:line="240" w:lineRule="auto"/>
        <w:ind w:right="-46"/>
        <w:rPr>
          <w:rFonts w:ascii="Overpass" w:hAnsi="Overpass" w:cs="Arial"/>
          <w:b/>
          <w:bCs/>
          <w:color w:val="000000" w:themeColor="text1"/>
          <w:sz w:val="18"/>
          <w:szCs w:val="18"/>
          <w:lang w:val="de-DE"/>
        </w:rPr>
      </w:pPr>
    </w:p>
    <w:p w14:paraId="106E37CB" w14:textId="602F705A" w:rsidR="00EA4339" w:rsidRPr="00CC4FEC" w:rsidRDefault="007B5366" w:rsidP="00E635BD">
      <w:pPr>
        <w:spacing w:after="0" w:line="240" w:lineRule="auto"/>
        <w:ind w:right="-46"/>
        <w:rPr>
          <w:rFonts w:ascii="Overpass" w:hAnsi="Overpass" w:cs="Arial"/>
          <w:b/>
          <w:bCs/>
          <w:sz w:val="18"/>
          <w:szCs w:val="18"/>
          <w:lang w:val="de-DE"/>
        </w:rPr>
      </w:pPr>
      <w:r w:rsidRPr="00CC4FEC">
        <w:rPr>
          <w:rFonts w:ascii="Overpass" w:hAnsi="Overpass" w:cs="Arial"/>
          <w:b/>
          <w:bCs/>
          <w:sz w:val="18"/>
          <w:szCs w:val="18"/>
          <w:lang w:val="de-DE"/>
        </w:rPr>
        <w:t>F</w:t>
      </w:r>
      <w:r w:rsidR="00716998" w:rsidRPr="00CC4FEC">
        <w:rPr>
          <w:rFonts w:ascii="Overpass" w:hAnsi="Overpass" w:cs="Arial"/>
          <w:b/>
          <w:bCs/>
          <w:sz w:val="18"/>
          <w:szCs w:val="18"/>
          <w:lang w:val="de-DE"/>
        </w:rPr>
        <w:t>ür weitere Informationen wenden Sie sich bitte an</w:t>
      </w:r>
      <w:r w:rsidR="001F364E">
        <w:rPr>
          <w:rFonts w:ascii="Overpass" w:hAnsi="Overpass" w:cs="Arial"/>
          <w:b/>
          <w:bCs/>
          <w:sz w:val="18"/>
          <w:szCs w:val="18"/>
          <w:lang w:val="de-DE"/>
        </w:rPr>
        <w:t>:</w:t>
      </w:r>
    </w:p>
    <w:p w14:paraId="2D0B0A91" w14:textId="77777777" w:rsidR="00EA4339" w:rsidRPr="00716998" w:rsidRDefault="00EA4339" w:rsidP="00E635BD">
      <w:pPr>
        <w:spacing w:after="0" w:line="240" w:lineRule="auto"/>
        <w:ind w:right="-46"/>
        <w:rPr>
          <w:rFonts w:ascii="Overpass" w:hAnsi="Overpass" w:cs="Arial"/>
          <w:b/>
          <w:bCs/>
          <w:sz w:val="18"/>
          <w:szCs w:val="18"/>
          <w:lang w:val="de-DE"/>
        </w:rPr>
      </w:pPr>
    </w:p>
    <w:p w14:paraId="3A9E4A5B" w14:textId="04048800" w:rsidR="000A26CD" w:rsidRDefault="00E3335D" w:rsidP="00E635BD">
      <w:pPr>
        <w:spacing w:after="0" w:line="240" w:lineRule="auto"/>
        <w:ind w:right="-46"/>
        <w:rPr>
          <w:rFonts w:ascii="Overpass" w:hAnsi="Overpass" w:cs="Arial"/>
          <w:sz w:val="18"/>
          <w:szCs w:val="18"/>
        </w:rPr>
      </w:pPr>
      <w:r>
        <w:rPr>
          <w:rFonts w:ascii="Overpass" w:hAnsi="Overpass" w:cs="Arial"/>
          <w:b/>
          <w:sz w:val="18"/>
          <w:szCs w:val="18"/>
        </w:rPr>
        <w:t>Stephanie Thoma</w:t>
      </w:r>
      <w:r w:rsidR="000A26CD" w:rsidRPr="00B6423E">
        <w:rPr>
          <w:rFonts w:ascii="Overpass" w:hAnsi="Overpass" w:cs="Arial"/>
          <w:b/>
          <w:sz w:val="18"/>
          <w:szCs w:val="18"/>
        </w:rPr>
        <w:t xml:space="preserve"> </w:t>
      </w:r>
      <w:r w:rsidR="00EA4339" w:rsidRPr="00B6423E">
        <w:rPr>
          <w:rFonts w:ascii="Overpass" w:hAnsi="Overpass" w:cs="Arial"/>
          <w:bCs/>
          <w:sz w:val="18"/>
          <w:szCs w:val="18"/>
        </w:rPr>
        <w:t xml:space="preserve">– </w:t>
      </w:r>
      <w:r>
        <w:rPr>
          <w:rFonts w:ascii="Overpass" w:hAnsi="Overpass" w:cs="Arial"/>
          <w:bCs/>
          <w:sz w:val="18"/>
          <w:szCs w:val="18"/>
        </w:rPr>
        <w:t>Marketing &amp; Communications Manager DACH</w:t>
      </w:r>
      <w:r w:rsidR="000A26CD" w:rsidRPr="00B6423E">
        <w:rPr>
          <w:rFonts w:ascii="Overpass" w:hAnsi="Overpass" w:cs="Arial"/>
          <w:bCs/>
          <w:sz w:val="18"/>
          <w:szCs w:val="18"/>
        </w:rPr>
        <w:br/>
      </w:r>
      <w:hyperlink r:id="rId11" w:history="1">
        <w:r w:rsidRPr="00926161">
          <w:rPr>
            <w:rStyle w:val="Hyperlink"/>
            <w:rFonts w:ascii="Overpass" w:hAnsi="Overpass" w:cs="Arial"/>
            <w:sz w:val="18"/>
            <w:szCs w:val="18"/>
            <w:lang w:val="en"/>
          </w:rPr>
          <w:t>stephanie.thoma@eu.lotuscars.com</w:t>
        </w:r>
      </w:hyperlink>
      <w:r w:rsidR="00454BD6">
        <w:rPr>
          <w:rStyle w:val="Hyperlink"/>
          <w:rFonts w:ascii="Overpass" w:hAnsi="Overpass" w:cs="Arial"/>
          <w:sz w:val="18"/>
          <w:szCs w:val="18"/>
          <w:lang w:val="en"/>
        </w:rPr>
        <w:t xml:space="preserve"> </w:t>
      </w:r>
      <w:r w:rsidR="00F21F44" w:rsidRPr="00B6423E">
        <w:rPr>
          <w:rFonts w:ascii="Overpass" w:hAnsi="Overpass" w:cs="Arial"/>
          <w:b/>
          <w:bCs/>
          <w:sz w:val="18"/>
          <w:szCs w:val="18"/>
          <w:lang w:val="en"/>
        </w:rPr>
        <w:t xml:space="preserve"> </w:t>
      </w:r>
      <w:r w:rsidR="000A26CD" w:rsidRPr="00B6423E">
        <w:rPr>
          <w:rFonts w:ascii="Overpass" w:hAnsi="Overpass" w:cs="Arial"/>
          <w:b/>
          <w:bCs/>
          <w:sz w:val="18"/>
          <w:szCs w:val="18"/>
          <w:lang w:val="en"/>
        </w:rPr>
        <w:t xml:space="preserve"> </w:t>
      </w:r>
      <w:r>
        <w:rPr>
          <w:rFonts w:ascii="Overpass" w:hAnsi="Overpass" w:cs="Arial"/>
          <w:sz w:val="18"/>
          <w:szCs w:val="18"/>
        </w:rPr>
        <w:t>+31 6 5002 4367</w:t>
      </w:r>
    </w:p>
    <w:p w14:paraId="66701398" w14:textId="77777777" w:rsidR="00BF07C3" w:rsidRPr="00B6423E" w:rsidRDefault="00BF07C3" w:rsidP="00E635BD">
      <w:pPr>
        <w:spacing w:after="0" w:line="240" w:lineRule="auto"/>
        <w:ind w:right="-46"/>
        <w:rPr>
          <w:rFonts w:ascii="Overpass" w:hAnsi="Overpass" w:cs="Arial"/>
          <w:b/>
          <w:bCs/>
          <w:sz w:val="18"/>
          <w:szCs w:val="18"/>
        </w:rPr>
      </w:pPr>
    </w:p>
    <w:p w14:paraId="794EC42D" w14:textId="77777777" w:rsidR="000A26CD" w:rsidRPr="00B6423E" w:rsidRDefault="000A26CD" w:rsidP="00E635BD">
      <w:pPr>
        <w:spacing w:after="0" w:line="240" w:lineRule="auto"/>
        <w:ind w:right="-46"/>
        <w:rPr>
          <w:rFonts w:ascii="Overpass" w:eastAsia="Overpass" w:hAnsi="Overpass" w:cs="Arial"/>
          <w:b/>
          <w:bCs/>
          <w:sz w:val="18"/>
          <w:szCs w:val="18"/>
        </w:rPr>
      </w:pPr>
    </w:p>
    <w:p w14:paraId="4CE4FE39" w14:textId="1EB46A18" w:rsidR="00E635BD" w:rsidRPr="00653327" w:rsidRDefault="00BF07C3" w:rsidP="00454BD6">
      <w:pPr>
        <w:rPr>
          <w:rFonts w:ascii="Overpass" w:eastAsia="Overpass" w:hAnsi="Overpass" w:cs="Arial"/>
          <w:b/>
          <w:bCs/>
          <w:sz w:val="18"/>
          <w:szCs w:val="18"/>
          <w:lang w:val="de-DE"/>
        </w:rPr>
      </w:pPr>
      <w:r w:rsidRPr="00653327">
        <w:rPr>
          <w:rFonts w:ascii="Overpass" w:eastAsia="Overpass" w:hAnsi="Overpass" w:cs="Arial"/>
          <w:b/>
          <w:bCs/>
          <w:sz w:val="18"/>
          <w:szCs w:val="18"/>
          <w:lang w:val="de-DE"/>
        </w:rPr>
        <w:lastRenderedPageBreak/>
        <w:t>Über</w:t>
      </w:r>
      <w:r w:rsidR="00E635BD" w:rsidRPr="00653327">
        <w:rPr>
          <w:rFonts w:ascii="Overpass" w:eastAsia="Overpass" w:hAnsi="Overpass" w:cs="Arial"/>
          <w:b/>
          <w:bCs/>
          <w:sz w:val="18"/>
          <w:szCs w:val="18"/>
          <w:lang w:val="de-DE"/>
        </w:rPr>
        <w:t xml:space="preserve"> Lotus </w:t>
      </w:r>
    </w:p>
    <w:p w14:paraId="35F2987B" w14:textId="300161BD" w:rsidR="007B71B2" w:rsidRDefault="007B71B2" w:rsidP="007B5366">
      <w:pPr>
        <w:spacing w:after="0" w:line="240" w:lineRule="auto"/>
        <w:ind w:right="-46"/>
        <w:rPr>
          <w:rFonts w:ascii="Overpass" w:eastAsia="Overpass" w:hAnsi="Overpass" w:cs="Arial"/>
          <w:sz w:val="18"/>
          <w:szCs w:val="18"/>
          <w:lang w:val="de-DE"/>
        </w:rPr>
      </w:pPr>
      <w:r w:rsidRPr="003068C1">
        <w:rPr>
          <w:rFonts w:ascii="Overpass" w:eastAsia="Overpass" w:hAnsi="Overpass" w:cs="Arial"/>
          <w:sz w:val="18"/>
          <w:szCs w:val="18"/>
          <w:lang w:val="de-DE"/>
        </w:rPr>
        <w:t>Die weltbekannte Sportwagenmarke Lotus steht auf einem stabilen Fundament und trägt ein bedeutendes Erbe. Seit der Gründung von Lotus im Jahr 1948 ist die Marke Wegbereiter für Innovationen im Automobilbereich. Sie hat Spitzentechnologien sowie Designlösungen eingeführt, um die eigene V</w:t>
      </w:r>
      <w:r w:rsidR="00036FD3" w:rsidRPr="003068C1">
        <w:rPr>
          <w:rFonts w:ascii="Overpass" w:eastAsia="Overpass" w:hAnsi="Overpass" w:cs="Arial"/>
          <w:sz w:val="18"/>
          <w:szCs w:val="18"/>
          <w:lang w:val="de-DE"/>
        </w:rPr>
        <w:t>ision</w:t>
      </w:r>
      <w:r w:rsidRPr="003068C1">
        <w:rPr>
          <w:rFonts w:ascii="Overpass" w:eastAsia="Overpass" w:hAnsi="Overpass" w:cs="Arial"/>
          <w:sz w:val="18"/>
          <w:szCs w:val="18"/>
          <w:lang w:val="de-DE"/>
        </w:rPr>
        <w:t xml:space="preserve"> davon, wie sich Fahrzeuge bewegen, wie sie sich anfühlen und wie sie aussehen, kompromisslos umzusetzen. </w:t>
      </w:r>
      <w:r w:rsidR="006C23EB" w:rsidRPr="006C23EB">
        <w:rPr>
          <w:rFonts w:ascii="Overpass" w:eastAsia="Overpass" w:hAnsi="Overpass" w:cs="Arial"/>
          <w:sz w:val="18"/>
          <w:szCs w:val="18"/>
          <w:lang w:val="de-DE"/>
        </w:rPr>
        <w:t>Lotus besteht aus einer Hochleistungs-Sportwagensparte, Lotus Cars, und einem führenden Anbieter von Luxusmobilität, Lotus Technology. Gemeinsam setzen wir einen neuen Maßstab für automobile Exzellenz.</w:t>
      </w:r>
    </w:p>
    <w:p w14:paraId="426D1393" w14:textId="77777777" w:rsidR="00470807" w:rsidRDefault="00470807" w:rsidP="007B5366">
      <w:pPr>
        <w:spacing w:after="0" w:line="240" w:lineRule="auto"/>
        <w:ind w:right="-46"/>
        <w:rPr>
          <w:rFonts w:ascii="Overpass" w:eastAsia="Overpass" w:hAnsi="Overpass" w:cs="Arial"/>
          <w:sz w:val="18"/>
          <w:szCs w:val="18"/>
          <w:lang w:val="de-DE"/>
        </w:rPr>
      </w:pPr>
    </w:p>
    <w:p w14:paraId="7E37B6AF" w14:textId="3D27D22C" w:rsidR="00470807" w:rsidRPr="00470807" w:rsidRDefault="00470807" w:rsidP="007B5366">
      <w:pPr>
        <w:spacing w:after="0" w:line="240" w:lineRule="auto"/>
        <w:ind w:right="-46"/>
        <w:rPr>
          <w:rFonts w:ascii="Overpass" w:hAnsi="Overpass" w:cs="Arial"/>
          <w:sz w:val="18"/>
          <w:szCs w:val="18"/>
          <w:lang w:val="de-DE"/>
        </w:rPr>
      </w:pPr>
      <w:r>
        <w:rPr>
          <w:rFonts w:ascii="Overpass" w:eastAsia="Overpass" w:hAnsi="Overpass" w:cs="Arial"/>
          <w:sz w:val="18"/>
          <w:szCs w:val="18"/>
          <w:lang w:val="de-DE"/>
        </w:rPr>
        <w:t xml:space="preserve">Die </w:t>
      </w:r>
      <w:hyperlink r:id="rId12" w:history="1">
        <w:r w:rsidRPr="009856F7">
          <w:rPr>
            <w:rStyle w:val="Hyperlink"/>
            <w:rFonts w:ascii="Overpass" w:eastAsia="Overpass" w:hAnsi="Overpass" w:cs="Arial"/>
            <w:b/>
            <w:bCs/>
            <w:color w:val="auto"/>
            <w:sz w:val="18"/>
            <w:szCs w:val="18"/>
            <w:lang w:val="de-DE"/>
          </w:rPr>
          <w:t>Lotus Medienseite</w:t>
        </w:r>
      </w:hyperlink>
      <w:r w:rsidRPr="009856F7">
        <w:rPr>
          <w:rFonts w:ascii="Overpass" w:eastAsia="Overpass" w:hAnsi="Overpass" w:cs="Arial"/>
          <w:sz w:val="18"/>
          <w:szCs w:val="18"/>
          <w:lang w:val="de-DE"/>
        </w:rPr>
        <w:t xml:space="preserve"> </w:t>
      </w:r>
      <w:r>
        <w:rPr>
          <w:rFonts w:ascii="Overpass" w:eastAsia="Overpass" w:hAnsi="Overpass" w:cs="Arial"/>
          <w:sz w:val="18"/>
          <w:szCs w:val="18"/>
          <w:lang w:val="de-DE"/>
        </w:rPr>
        <w:t xml:space="preserve">enthält Neuigkeiten, Bilder, Spezifikationen und vollständige Details zu aktuellen Modellen sowie historischen </w:t>
      </w:r>
      <w:r w:rsidRPr="00470807">
        <w:rPr>
          <w:rFonts w:ascii="Overpass" w:eastAsia="Overpass" w:hAnsi="Overpass" w:cs="Arial"/>
          <w:sz w:val="18"/>
          <w:szCs w:val="18"/>
          <w:lang w:val="de-DE"/>
        </w:rPr>
        <w:t>Fahrzeugen und Ingenieurstechnik.</w:t>
      </w:r>
    </w:p>
    <w:p w14:paraId="39D9217A" w14:textId="5B8226B0" w:rsidR="007B5366" w:rsidRPr="00470807" w:rsidRDefault="002679E4" w:rsidP="600B4EE8">
      <w:pPr>
        <w:spacing w:after="0" w:line="240" w:lineRule="auto"/>
        <w:ind w:right="-46"/>
        <w:rPr>
          <w:rFonts w:ascii="Overpass" w:hAnsi="Overpass"/>
          <w:sz w:val="18"/>
          <w:szCs w:val="18"/>
          <w:lang w:val="de-DE"/>
        </w:rPr>
      </w:pPr>
      <w:r w:rsidRPr="00470807">
        <w:rPr>
          <w:rFonts w:ascii="Overpass" w:hAnsi="Overpass"/>
          <w:noProof/>
          <w:sz w:val="18"/>
          <w:szCs w:val="18"/>
        </w:rPr>
        <w:drawing>
          <wp:anchor distT="0" distB="0" distL="114300" distR="114300" simplePos="0" relativeHeight="251658248" behindDoc="0" locked="0" layoutInCell="1" allowOverlap="1" wp14:anchorId="447C6B69" wp14:editId="4980F926">
            <wp:simplePos x="0" y="0"/>
            <wp:positionH relativeFrom="column">
              <wp:posOffset>3341370</wp:posOffset>
            </wp:positionH>
            <wp:positionV relativeFrom="paragraph">
              <wp:posOffset>135255</wp:posOffset>
            </wp:positionV>
            <wp:extent cx="223520" cy="207010"/>
            <wp:effectExtent l="0" t="0" r="5080" b="2540"/>
            <wp:wrapNone/>
            <wp:docPr id="2059350961" name="Picture 2059350961">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350961" name="Picture 2059350961">
                      <a:hlinkClick r:id="rId13"/>
                    </pic:cNvPr>
                    <pic:cNvPicPr/>
                  </pic:nvPicPr>
                  <pic:blipFill>
                    <a:blip r:embed="rId14">
                      <a:extLst>
                        <a:ext uri="{28A0092B-C50C-407E-A947-70E740481C1C}">
                          <a14:useLocalDpi xmlns:a14="http://schemas.microsoft.com/office/drawing/2010/main" val="0"/>
                        </a:ext>
                      </a:extLst>
                    </a:blip>
                    <a:stretch>
                      <a:fillRect/>
                    </a:stretch>
                  </pic:blipFill>
                  <pic:spPr>
                    <a:xfrm>
                      <a:off x="0" y="0"/>
                      <a:ext cx="223520" cy="207010"/>
                    </a:xfrm>
                    <a:prstGeom prst="rect">
                      <a:avLst/>
                    </a:prstGeom>
                  </pic:spPr>
                </pic:pic>
              </a:graphicData>
            </a:graphic>
            <wp14:sizeRelH relativeFrom="page">
              <wp14:pctWidth>0</wp14:pctWidth>
            </wp14:sizeRelH>
            <wp14:sizeRelV relativeFrom="page">
              <wp14:pctHeight>0</wp14:pctHeight>
            </wp14:sizeRelV>
          </wp:anchor>
        </w:drawing>
      </w:r>
      <w:r w:rsidRPr="00470807">
        <w:rPr>
          <w:rFonts w:ascii="Overpass" w:hAnsi="Overpass" w:cs="Arial"/>
          <w:noProof/>
          <w:sz w:val="18"/>
          <w:szCs w:val="18"/>
        </w:rPr>
        <w:drawing>
          <wp:anchor distT="0" distB="0" distL="114300" distR="114300" simplePos="0" relativeHeight="251658247" behindDoc="0" locked="0" layoutInCell="1" allowOverlap="1" wp14:anchorId="5AA86C3B" wp14:editId="299118F2">
            <wp:simplePos x="0" y="0"/>
            <wp:positionH relativeFrom="column">
              <wp:posOffset>4189730</wp:posOffset>
            </wp:positionH>
            <wp:positionV relativeFrom="paragraph">
              <wp:posOffset>97155</wp:posOffset>
            </wp:positionV>
            <wp:extent cx="274320" cy="274320"/>
            <wp:effectExtent l="0" t="0" r="0" b="0"/>
            <wp:wrapNone/>
            <wp:docPr id="16" name="Picture 16">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a:hlinkClick r:id="rId15"/>
                    </pic:cNvPr>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470807">
        <w:rPr>
          <w:rFonts w:ascii="Overpass" w:hAnsi="Overpass" w:cs="Arial"/>
          <w:noProof/>
          <w:sz w:val="18"/>
          <w:szCs w:val="18"/>
        </w:rPr>
        <w:drawing>
          <wp:anchor distT="0" distB="0" distL="114300" distR="114300" simplePos="0" relativeHeight="251658246" behindDoc="0" locked="0" layoutInCell="1" allowOverlap="1" wp14:anchorId="1B740CAB" wp14:editId="16F3FF2D">
            <wp:simplePos x="0" y="0"/>
            <wp:positionH relativeFrom="column">
              <wp:posOffset>3755390</wp:posOffset>
            </wp:positionH>
            <wp:positionV relativeFrom="paragraph">
              <wp:posOffset>97155</wp:posOffset>
            </wp:positionV>
            <wp:extent cx="274320" cy="274320"/>
            <wp:effectExtent l="0" t="0" r="0" b="0"/>
            <wp:wrapNone/>
            <wp:docPr id="11" name="Picture 11">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hlinkClick r:id="rId17"/>
                    </pic:cNvPr>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470807">
        <w:rPr>
          <w:rFonts w:ascii="Overpass" w:hAnsi="Overpass" w:cs="Arial"/>
          <w:noProof/>
          <w:sz w:val="18"/>
          <w:szCs w:val="18"/>
        </w:rPr>
        <w:drawing>
          <wp:anchor distT="0" distB="0" distL="114300" distR="114300" simplePos="0" relativeHeight="251658245" behindDoc="0" locked="0" layoutInCell="1" allowOverlap="1" wp14:anchorId="72CEAE67" wp14:editId="05047472">
            <wp:simplePos x="0" y="0"/>
            <wp:positionH relativeFrom="column">
              <wp:posOffset>2879090</wp:posOffset>
            </wp:positionH>
            <wp:positionV relativeFrom="paragraph">
              <wp:posOffset>97155</wp:posOffset>
            </wp:positionV>
            <wp:extent cx="274320" cy="274320"/>
            <wp:effectExtent l="0" t="0" r="0" b="0"/>
            <wp:wrapNone/>
            <wp:docPr id="9" name="Picture 9">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hlinkClick r:id="rId19"/>
                    </pic:cNvPr>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470807">
        <w:rPr>
          <w:rFonts w:ascii="Overpass" w:hAnsi="Overpass" w:cs="Arial"/>
          <w:noProof/>
          <w:sz w:val="18"/>
          <w:szCs w:val="18"/>
        </w:rPr>
        <w:drawing>
          <wp:anchor distT="0" distB="0" distL="114300" distR="114300" simplePos="0" relativeHeight="251658244" behindDoc="0" locked="0" layoutInCell="1" allowOverlap="1" wp14:anchorId="0864A3A2" wp14:editId="769D20E9">
            <wp:simplePos x="0" y="0"/>
            <wp:positionH relativeFrom="column">
              <wp:posOffset>2452370</wp:posOffset>
            </wp:positionH>
            <wp:positionV relativeFrom="paragraph">
              <wp:posOffset>97155</wp:posOffset>
            </wp:positionV>
            <wp:extent cx="274320" cy="274320"/>
            <wp:effectExtent l="0" t="0" r="0" b="0"/>
            <wp:wrapNone/>
            <wp:docPr id="8" name="Picture 8">
              <a:hlinkClick xmlns:a="http://schemas.openxmlformats.org/drawingml/2006/main" r:id="rId21" tooltip="Lotus Faceboo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hlinkClick r:id="rId21" tooltip="Lotus Facebook"/>
                    </pic:cNvPr>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margin">
              <wp14:pctWidth>0</wp14:pctWidth>
            </wp14:sizeRelH>
            <wp14:sizeRelV relativeFrom="margin">
              <wp14:pctHeight>0</wp14:pctHeight>
            </wp14:sizeRelV>
          </wp:anchor>
        </w:drawing>
      </w:r>
    </w:p>
    <w:p w14:paraId="59E623F4" w14:textId="3F6BD424" w:rsidR="007B5366" w:rsidRPr="00BF07C3" w:rsidRDefault="00BF07C3" w:rsidP="007B5366">
      <w:pPr>
        <w:spacing w:after="0" w:line="240" w:lineRule="auto"/>
        <w:ind w:right="-46"/>
        <w:rPr>
          <w:rFonts w:ascii="Overpass" w:hAnsi="Overpass" w:cs="Arial"/>
          <w:sz w:val="18"/>
          <w:szCs w:val="18"/>
          <w:lang w:val="de-DE"/>
        </w:rPr>
      </w:pPr>
      <w:r w:rsidRPr="00470807">
        <w:rPr>
          <w:rFonts w:ascii="Overpass" w:hAnsi="Overpass" w:cs="Arial"/>
          <w:sz w:val="18"/>
          <w:szCs w:val="18"/>
          <w:lang w:val="de-DE"/>
        </w:rPr>
        <w:t>Lo</w:t>
      </w:r>
      <w:r w:rsidRPr="00BF07C3">
        <w:rPr>
          <w:rFonts w:ascii="Overpass" w:hAnsi="Overpass" w:cs="Arial"/>
          <w:sz w:val="18"/>
          <w:szCs w:val="18"/>
          <w:lang w:val="de-DE"/>
        </w:rPr>
        <w:t>tus Cars in den sozialen Medien</w:t>
      </w:r>
      <w:r w:rsidR="00FA2164" w:rsidRPr="00BF07C3">
        <w:rPr>
          <w:rFonts w:ascii="Overpass" w:hAnsi="Overpass" w:cs="Arial"/>
          <w:sz w:val="18"/>
          <w:szCs w:val="18"/>
          <w:lang w:val="de-DE"/>
        </w:rPr>
        <w:t>:</w:t>
      </w:r>
    </w:p>
    <w:sectPr w:rsidR="007B5366" w:rsidRPr="00BF07C3" w:rsidSect="00D45213">
      <w:headerReference w:type="default" r:id="rId23"/>
      <w:headerReference w:type="first" r:id="rId24"/>
      <w:pgSz w:w="11906" w:h="16838"/>
      <w:pgMar w:top="1134" w:right="851" w:bottom="851"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1904AE" w14:textId="77777777" w:rsidR="00586FB9" w:rsidRDefault="00586FB9" w:rsidP="00A23786">
      <w:pPr>
        <w:spacing w:after="0" w:line="240" w:lineRule="auto"/>
      </w:pPr>
      <w:r>
        <w:separator/>
      </w:r>
    </w:p>
  </w:endnote>
  <w:endnote w:type="continuationSeparator" w:id="0">
    <w:p w14:paraId="666F079A" w14:textId="77777777" w:rsidR="00586FB9" w:rsidRDefault="00586FB9" w:rsidP="00A23786">
      <w:pPr>
        <w:spacing w:after="0" w:line="240" w:lineRule="auto"/>
      </w:pPr>
      <w:r>
        <w:continuationSeparator/>
      </w:r>
    </w:p>
  </w:endnote>
  <w:endnote w:type="continuationNotice" w:id="1">
    <w:p w14:paraId="6B97FEDC" w14:textId="77777777" w:rsidR="00586FB9" w:rsidRDefault="00586F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verpass">
    <w:panose1 w:val="00000000000000000000"/>
    <w:charset w:val="00"/>
    <w:family w:val="auto"/>
    <w:pitch w:val="variable"/>
    <w:sig w:usb0="20000207" w:usb1="00000020" w:usb2="00000000" w:usb3="00000000" w:csb0="00000197"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AC45FB" w14:textId="77777777" w:rsidR="00586FB9" w:rsidRDefault="00586FB9" w:rsidP="00A23786">
      <w:pPr>
        <w:spacing w:after="0" w:line="240" w:lineRule="auto"/>
      </w:pPr>
      <w:r>
        <w:separator/>
      </w:r>
    </w:p>
  </w:footnote>
  <w:footnote w:type="continuationSeparator" w:id="0">
    <w:p w14:paraId="44BBE5CD" w14:textId="77777777" w:rsidR="00586FB9" w:rsidRDefault="00586FB9" w:rsidP="00A23786">
      <w:pPr>
        <w:spacing w:after="0" w:line="240" w:lineRule="auto"/>
      </w:pPr>
      <w:r>
        <w:continuationSeparator/>
      </w:r>
    </w:p>
  </w:footnote>
  <w:footnote w:type="continuationNotice" w:id="1">
    <w:p w14:paraId="7BC92A63" w14:textId="77777777" w:rsidR="00586FB9" w:rsidRDefault="00586FB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8B34F" w14:textId="77777777" w:rsidR="00A23786" w:rsidRDefault="00B348F5">
    <w:pPr>
      <w:pStyle w:val="Kopfzeile"/>
    </w:pPr>
    <w:r>
      <w:rPr>
        <w:noProof/>
      </w:rPr>
      <mc:AlternateContent>
        <mc:Choice Requires="wps">
          <w:drawing>
            <wp:anchor distT="0" distB="0" distL="114300" distR="114300" simplePos="0" relativeHeight="251658244" behindDoc="0" locked="0" layoutInCell="1" allowOverlap="1" wp14:anchorId="255FB752" wp14:editId="21FAB893">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5446291" id="Rectangle 15" o:spid="_x0000_s1026" style="position:absolute;margin-left:583.3pt;margin-top:-22.65pt;width:12pt;height:841.9pt;z-index:25165824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D3D47" w14:textId="4177FF0B" w:rsidR="00B348F5" w:rsidRDefault="000A26CD">
    <w:pPr>
      <w:pStyle w:val="Kopfzeile"/>
    </w:pPr>
    <w:r>
      <w:rPr>
        <w:noProof/>
      </w:rPr>
      <mc:AlternateContent>
        <mc:Choice Requires="wps">
          <w:drawing>
            <wp:anchor distT="0" distB="0" distL="114300" distR="114300" simplePos="0" relativeHeight="251658246" behindDoc="0" locked="0" layoutInCell="1" allowOverlap="1" wp14:anchorId="533C96C8" wp14:editId="7FD99C84">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59F40614" w14:textId="5B1B7CF9"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w:t>
                          </w:r>
                          <w:r w:rsidR="00BA2178">
                            <w:rPr>
                              <w:rFonts w:ascii="Overpass" w:hAnsi="Overpass" w:cs="Arial"/>
                              <w:spacing w:val="20"/>
                              <w:sz w:val="32"/>
                              <w:szCs w:val="32"/>
                            </w:rPr>
                            <w:t>EN</w:t>
                          </w:r>
                          <w:r w:rsidRPr="00AE0784">
                            <w:rPr>
                              <w:rFonts w:ascii="Overpass" w:hAnsi="Overpass" w:cs="Arial"/>
                              <w:spacing w:val="20"/>
                              <w:sz w:val="32"/>
                              <w:szCs w:val="32"/>
                            </w:rPr>
                            <w:t>INFORMATION</w:t>
                          </w:r>
                          <w:r w:rsidR="00953D2D" w:rsidRPr="00AE0784">
                            <w:rPr>
                              <w:rFonts w:ascii="Overpass" w:hAnsi="Overpass" w:cs="Arial"/>
                              <w:spacing w:val="20"/>
                              <w:sz w:val="32"/>
                              <w:szCs w:val="32"/>
                            </w:rPr>
                            <w:t xml:space="preserve"> </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3C96C8"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59F40614" w14:textId="5B1B7CF9"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w:t>
                    </w:r>
                    <w:r w:rsidR="00BA2178">
                      <w:rPr>
                        <w:rFonts w:ascii="Overpass" w:hAnsi="Overpass" w:cs="Arial"/>
                        <w:spacing w:val="20"/>
                        <w:sz w:val="32"/>
                        <w:szCs w:val="32"/>
                      </w:rPr>
                      <w:t>EN</w:t>
                    </w:r>
                    <w:r w:rsidRPr="00AE0784">
                      <w:rPr>
                        <w:rFonts w:ascii="Overpass" w:hAnsi="Overpass" w:cs="Arial"/>
                        <w:spacing w:val="20"/>
                        <w:sz w:val="32"/>
                        <w:szCs w:val="32"/>
                      </w:rPr>
                      <w:t>INFORMATION</w:t>
                    </w:r>
                    <w:r w:rsidR="00953D2D" w:rsidRPr="00AE0784">
                      <w:rPr>
                        <w:rFonts w:ascii="Overpass" w:hAnsi="Overpass" w:cs="Arial"/>
                        <w:spacing w:val="20"/>
                        <w:sz w:val="32"/>
                        <w:szCs w:val="32"/>
                      </w:rPr>
                      <w:t xml:space="preserve"> </w:t>
                    </w:r>
                  </w:p>
                </w:txbxContent>
              </v:textbox>
            </v:shape>
          </w:pict>
        </mc:Fallback>
      </mc:AlternateContent>
    </w:r>
    <w:r>
      <w:rPr>
        <w:noProof/>
      </w:rPr>
      <w:drawing>
        <wp:anchor distT="0" distB="0" distL="114300" distR="114300" simplePos="0" relativeHeight="251658245" behindDoc="0" locked="0" layoutInCell="1" allowOverlap="1" wp14:anchorId="587E8CC6" wp14:editId="098FFE55">
          <wp:simplePos x="0" y="0"/>
          <wp:positionH relativeFrom="page">
            <wp:posOffset>-7088</wp:posOffset>
          </wp:positionH>
          <wp:positionV relativeFrom="page">
            <wp:posOffset>-48438</wp:posOffset>
          </wp:positionV>
          <wp:extent cx="1478280" cy="117667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1" behindDoc="0" locked="0" layoutInCell="1" allowOverlap="1" wp14:anchorId="17EF68FF" wp14:editId="5F0DC064">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C92ED9D" id="Oval 19" o:spid="_x0000_s1026" style="position:absolute;margin-left:-13.25pt;margin-top:5.45pt;width:53.5pt;height:53.5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9" behindDoc="0" locked="0" layoutInCell="1" allowOverlap="1" wp14:anchorId="16922255" wp14:editId="700D070A">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6947F2" id="Rectangle 2" o:spid="_x0000_s1026" style="position:absolute;margin-left:586.9pt;margin-top:-25.5pt;width:8.5pt;height:844.7pt;z-index:25165824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22949699" w14:textId="6B796296" w:rsidR="00B348F5" w:rsidRDefault="00B348F5">
    <w:pPr>
      <w:pStyle w:val="Kopfzeile"/>
    </w:pPr>
  </w:p>
  <w:p w14:paraId="39624233" w14:textId="6C39C72C" w:rsidR="00B348F5" w:rsidRDefault="00B348F5">
    <w:pPr>
      <w:pStyle w:val="Kopfzeile"/>
    </w:pPr>
  </w:p>
  <w:p w14:paraId="09927779" w14:textId="036105F6" w:rsidR="00B348F5" w:rsidRDefault="00B348F5">
    <w:pPr>
      <w:pStyle w:val="Kopfzeile"/>
    </w:pPr>
  </w:p>
  <w:p w14:paraId="52FE015F" w14:textId="3EC41AF9" w:rsidR="00B348F5" w:rsidRDefault="00B348F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ED47BC"/>
    <w:multiLevelType w:val="hybridMultilevel"/>
    <w:tmpl w:val="C1E895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F02F66"/>
    <w:multiLevelType w:val="hybridMultilevel"/>
    <w:tmpl w:val="E3561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F5477F3"/>
    <w:multiLevelType w:val="hybridMultilevel"/>
    <w:tmpl w:val="BAF6F2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2343BAA"/>
    <w:multiLevelType w:val="hybridMultilevel"/>
    <w:tmpl w:val="33443CD6"/>
    <w:lvl w:ilvl="0" w:tplc="04070001">
      <w:start w:val="1"/>
      <w:numFmt w:val="bullet"/>
      <w:lvlText w:val=""/>
      <w:lvlJc w:val="left"/>
      <w:pPr>
        <w:ind w:left="2160" w:hanging="360"/>
      </w:pPr>
      <w:rPr>
        <w:rFonts w:ascii="Symbol" w:hAnsi="Symbol" w:hint="default"/>
      </w:rPr>
    </w:lvl>
    <w:lvl w:ilvl="1" w:tplc="04070003" w:tentative="1">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5" w15:restartNumberingAfterBreak="0">
    <w:nsid w:val="4149601D"/>
    <w:multiLevelType w:val="hybridMultilevel"/>
    <w:tmpl w:val="66F43DA0"/>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6" w15:restartNumberingAfterBreak="0">
    <w:nsid w:val="5DA60422"/>
    <w:multiLevelType w:val="hybridMultilevel"/>
    <w:tmpl w:val="9A5E91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8264789"/>
    <w:multiLevelType w:val="hybridMultilevel"/>
    <w:tmpl w:val="8A6861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05643385">
    <w:abstractNumId w:val="0"/>
  </w:num>
  <w:num w:numId="2" w16cid:durableId="474107714">
    <w:abstractNumId w:val="7"/>
  </w:num>
  <w:num w:numId="3" w16cid:durableId="2048217537">
    <w:abstractNumId w:val="1"/>
  </w:num>
  <w:num w:numId="4" w16cid:durableId="1041786227">
    <w:abstractNumId w:val="5"/>
  </w:num>
  <w:num w:numId="5" w16cid:durableId="886450963">
    <w:abstractNumId w:val="3"/>
  </w:num>
  <w:num w:numId="6" w16cid:durableId="89392687">
    <w:abstractNumId w:val="6"/>
  </w:num>
  <w:num w:numId="7" w16cid:durableId="1296443668">
    <w:abstractNumId w:val="2"/>
  </w:num>
  <w:num w:numId="8" w16cid:durableId="1173757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38FA"/>
    <w:rsid w:val="00006E98"/>
    <w:rsid w:val="00011144"/>
    <w:rsid w:val="00015477"/>
    <w:rsid w:val="000354FB"/>
    <w:rsid w:val="00036FD3"/>
    <w:rsid w:val="000377D9"/>
    <w:rsid w:val="0004280E"/>
    <w:rsid w:val="00056C2C"/>
    <w:rsid w:val="00057BF4"/>
    <w:rsid w:val="00067E8B"/>
    <w:rsid w:val="00070666"/>
    <w:rsid w:val="000709E2"/>
    <w:rsid w:val="000810D3"/>
    <w:rsid w:val="00092C5F"/>
    <w:rsid w:val="000931AC"/>
    <w:rsid w:val="000A1C83"/>
    <w:rsid w:val="000A26CD"/>
    <w:rsid w:val="000A5059"/>
    <w:rsid w:val="000B37D8"/>
    <w:rsid w:val="000B4228"/>
    <w:rsid w:val="000C0478"/>
    <w:rsid w:val="000C2780"/>
    <w:rsid w:val="000E6705"/>
    <w:rsid w:val="000F1F43"/>
    <w:rsid w:val="00110EFA"/>
    <w:rsid w:val="00112B70"/>
    <w:rsid w:val="00115203"/>
    <w:rsid w:val="00115261"/>
    <w:rsid w:val="00117211"/>
    <w:rsid w:val="001174D4"/>
    <w:rsid w:val="00125605"/>
    <w:rsid w:val="001316AF"/>
    <w:rsid w:val="001347AD"/>
    <w:rsid w:val="001404FC"/>
    <w:rsid w:val="001439CE"/>
    <w:rsid w:val="00145D3A"/>
    <w:rsid w:val="0014650D"/>
    <w:rsid w:val="00150206"/>
    <w:rsid w:val="0015658F"/>
    <w:rsid w:val="00165041"/>
    <w:rsid w:val="0016504A"/>
    <w:rsid w:val="0017083F"/>
    <w:rsid w:val="00172316"/>
    <w:rsid w:val="001773E4"/>
    <w:rsid w:val="00180492"/>
    <w:rsid w:val="00183751"/>
    <w:rsid w:val="00194263"/>
    <w:rsid w:val="0019498B"/>
    <w:rsid w:val="0019573C"/>
    <w:rsid w:val="001958FA"/>
    <w:rsid w:val="001A4510"/>
    <w:rsid w:val="001A6997"/>
    <w:rsid w:val="001C5B52"/>
    <w:rsid w:val="001C6B37"/>
    <w:rsid w:val="001C7259"/>
    <w:rsid w:val="001D0339"/>
    <w:rsid w:val="001D5C2E"/>
    <w:rsid w:val="001E0D7D"/>
    <w:rsid w:val="001F0971"/>
    <w:rsid w:val="001F364E"/>
    <w:rsid w:val="002010F7"/>
    <w:rsid w:val="00204E53"/>
    <w:rsid w:val="0021240A"/>
    <w:rsid w:val="00223622"/>
    <w:rsid w:val="00233D30"/>
    <w:rsid w:val="002370BB"/>
    <w:rsid w:val="00242AC6"/>
    <w:rsid w:val="00250DD2"/>
    <w:rsid w:val="00263904"/>
    <w:rsid w:val="002679E4"/>
    <w:rsid w:val="00276A48"/>
    <w:rsid w:val="00281879"/>
    <w:rsid w:val="00281FF2"/>
    <w:rsid w:val="002A22B9"/>
    <w:rsid w:val="002A34D2"/>
    <w:rsid w:val="002A4399"/>
    <w:rsid w:val="002C087E"/>
    <w:rsid w:val="002C17FE"/>
    <w:rsid w:val="002D1F2F"/>
    <w:rsid w:val="002E0F8D"/>
    <w:rsid w:val="002F081F"/>
    <w:rsid w:val="002F0CD0"/>
    <w:rsid w:val="00302349"/>
    <w:rsid w:val="003034DA"/>
    <w:rsid w:val="0030446D"/>
    <w:rsid w:val="003068C1"/>
    <w:rsid w:val="003069BD"/>
    <w:rsid w:val="003144FB"/>
    <w:rsid w:val="00324E32"/>
    <w:rsid w:val="0032780E"/>
    <w:rsid w:val="00341FC1"/>
    <w:rsid w:val="00353B10"/>
    <w:rsid w:val="003565AA"/>
    <w:rsid w:val="003622CC"/>
    <w:rsid w:val="0036251B"/>
    <w:rsid w:val="00372538"/>
    <w:rsid w:val="003755F2"/>
    <w:rsid w:val="0037678A"/>
    <w:rsid w:val="003768DD"/>
    <w:rsid w:val="00380806"/>
    <w:rsid w:val="00380B62"/>
    <w:rsid w:val="00391696"/>
    <w:rsid w:val="00392D3E"/>
    <w:rsid w:val="00393AE7"/>
    <w:rsid w:val="003A2DEC"/>
    <w:rsid w:val="003A613E"/>
    <w:rsid w:val="003C2BC7"/>
    <w:rsid w:val="003C4F44"/>
    <w:rsid w:val="003C5375"/>
    <w:rsid w:val="003D312D"/>
    <w:rsid w:val="003D6824"/>
    <w:rsid w:val="003E6175"/>
    <w:rsid w:val="003E6B04"/>
    <w:rsid w:val="003F0A3A"/>
    <w:rsid w:val="003F4CF2"/>
    <w:rsid w:val="0040207A"/>
    <w:rsid w:val="00404568"/>
    <w:rsid w:val="00407122"/>
    <w:rsid w:val="00411EC9"/>
    <w:rsid w:val="0042145C"/>
    <w:rsid w:val="00422F6D"/>
    <w:rsid w:val="00435136"/>
    <w:rsid w:val="00435EA2"/>
    <w:rsid w:val="0044124C"/>
    <w:rsid w:val="0044184F"/>
    <w:rsid w:val="00452424"/>
    <w:rsid w:val="00452CA3"/>
    <w:rsid w:val="00454BD6"/>
    <w:rsid w:val="0046785F"/>
    <w:rsid w:val="00470807"/>
    <w:rsid w:val="00470837"/>
    <w:rsid w:val="00472494"/>
    <w:rsid w:val="00476671"/>
    <w:rsid w:val="00483A77"/>
    <w:rsid w:val="00487909"/>
    <w:rsid w:val="00495E0B"/>
    <w:rsid w:val="004B17F8"/>
    <w:rsid w:val="004C603F"/>
    <w:rsid w:val="004C7891"/>
    <w:rsid w:val="004D07DF"/>
    <w:rsid w:val="004E3705"/>
    <w:rsid w:val="004E3DA4"/>
    <w:rsid w:val="004E7000"/>
    <w:rsid w:val="004F0A23"/>
    <w:rsid w:val="004F5147"/>
    <w:rsid w:val="005005A2"/>
    <w:rsid w:val="005038A1"/>
    <w:rsid w:val="00505E9A"/>
    <w:rsid w:val="00521246"/>
    <w:rsid w:val="00522E2B"/>
    <w:rsid w:val="00525334"/>
    <w:rsid w:val="0053223B"/>
    <w:rsid w:val="00542B25"/>
    <w:rsid w:val="00543D2E"/>
    <w:rsid w:val="0055237C"/>
    <w:rsid w:val="00553547"/>
    <w:rsid w:val="00553B71"/>
    <w:rsid w:val="00556230"/>
    <w:rsid w:val="00570C74"/>
    <w:rsid w:val="00571641"/>
    <w:rsid w:val="00577586"/>
    <w:rsid w:val="00577D38"/>
    <w:rsid w:val="00581E12"/>
    <w:rsid w:val="00586C6D"/>
    <w:rsid w:val="00586FB9"/>
    <w:rsid w:val="0059248C"/>
    <w:rsid w:val="005973F2"/>
    <w:rsid w:val="00597A5D"/>
    <w:rsid w:val="005A43B7"/>
    <w:rsid w:val="005B5996"/>
    <w:rsid w:val="005C364D"/>
    <w:rsid w:val="005C45B9"/>
    <w:rsid w:val="005C5683"/>
    <w:rsid w:val="005D0AEF"/>
    <w:rsid w:val="005D2D96"/>
    <w:rsid w:val="005D35C8"/>
    <w:rsid w:val="005D4A61"/>
    <w:rsid w:val="005E1CAE"/>
    <w:rsid w:val="005E5698"/>
    <w:rsid w:val="005F10F6"/>
    <w:rsid w:val="005F5605"/>
    <w:rsid w:val="00610312"/>
    <w:rsid w:val="00611A47"/>
    <w:rsid w:val="006122A3"/>
    <w:rsid w:val="00613B0F"/>
    <w:rsid w:val="0062430D"/>
    <w:rsid w:val="00652772"/>
    <w:rsid w:val="00653327"/>
    <w:rsid w:val="00654D46"/>
    <w:rsid w:val="00665C10"/>
    <w:rsid w:val="00673965"/>
    <w:rsid w:val="0067461B"/>
    <w:rsid w:val="006802F7"/>
    <w:rsid w:val="006963BB"/>
    <w:rsid w:val="006A0F8C"/>
    <w:rsid w:val="006A2B5F"/>
    <w:rsid w:val="006A356F"/>
    <w:rsid w:val="006A5D7E"/>
    <w:rsid w:val="006C23EB"/>
    <w:rsid w:val="006D0462"/>
    <w:rsid w:val="006D5760"/>
    <w:rsid w:val="006E2FEE"/>
    <w:rsid w:val="006F7CF3"/>
    <w:rsid w:val="0071037E"/>
    <w:rsid w:val="0071413C"/>
    <w:rsid w:val="00716998"/>
    <w:rsid w:val="007222C6"/>
    <w:rsid w:val="00724795"/>
    <w:rsid w:val="00727867"/>
    <w:rsid w:val="00732DD1"/>
    <w:rsid w:val="00742374"/>
    <w:rsid w:val="00744694"/>
    <w:rsid w:val="00745293"/>
    <w:rsid w:val="00747BF5"/>
    <w:rsid w:val="00772D7A"/>
    <w:rsid w:val="0079054F"/>
    <w:rsid w:val="007964D6"/>
    <w:rsid w:val="007B5366"/>
    <w:rsid w:val="007B71B2"/>
    <w:rsid w:val="007C14B8"/>
    <w:rsid w:val="007D16ED"/>
    <w:rsid w:val="007D3145"/>
    <w:rsid w:val="007D4C46"/>
    <w:rsid w:val="007F27BD"/>
    <w:rsid w:val="00802DC2"/>
    <w:rsid w:val="00817687"/>
    <w:rsid w:val="00820D76"/>
    <w:rsid w:val="00823177"/>
    <w:rsid w:val="00824A1C"/>
    <w:rsid w:val="00826200"/>
    <w:rsid w:val="0082747F"/>
    <w:rsid w:val="0083139D"/>
    <w:rsid w:val="00840A57"/>
    <w:rsid w:val="008546AC"/>
    <w:rsid w:val="008677CD"/>
    <w:rsid w:val="008710B4"/>
    <w:rsid w:val="008751BA"/>
    <w:rsid w:val="00877EDF"/>
    <w:rsid w:val="0088112F"/>
    <w:rsid w:val="008823DF"/>
    <w:rsid w:val="00892D57"/>
    <w:rsid w:val="008964A9"/>
    <w:rsid w:val="008A5877"/>
    <w:rsid w:val="008C13A6"/>
    <w:rsid w:val="008C1F26"/>
    <w:rsid w:val="008C63DD"/>
    <w:rsid w:val="008D0112"/>
    <w:rsid w:val="008D414F"/>
    <w:rsid w:val="008D6146"/>
    <w:rsid w:val="008D7C0F"/>
    <w:rsid w:val="008E0CCA"/>
    <w:rsid w:val="008F0192"/>
    <w:rsid w:val="009028DA"/>
    <w:rsid w:val="0090611B"/>
    <w:rsid w:val="009135A9"/>
    <w:rsid w:val="00926161"/>
    <w:rsid w:val="009267A9"/>
    <w:rsid w:val="0093048E"/>
    <w:rsid w:val="00937DFF"/>
    <w:rsid w:val="00937FE1"/>
    <w:rsid w:val="0095256D"/>
    <w:rsid w:val="00953D2D"/>
    <w:rsid w:val="00956005"/>
    <w:rsid w:val="00974BCA"/>
    <w:rsid w:val="009856F7"/>
    <w:rsid w:val="00991F7E"/>
    <w:rsid w:val="009929E2"/>
    <w:rsid w:val="009A50CD"/>
    <w:rsid w:val="009A796D"/>
    <w:rsid w:val="009B060D"/>
    <w:rsid w:val="009C6FB3"/>
    <w:rsid w:val="009D1A92"/>
    <w:rsid w:val="009E39FD"/>
    <w:rsid w:val="009E7E19"/>
    <w:rsid w:val="009F430C"/>
    <w:rsid w:val="009F4798"/>
    <w:rsid w:val="00A11841"/>
    <w:rsid w:val="00A1742C"/>
    <w:rsid w:val="00A2120E"/>
    <w:rsid w:val="00A228F7"/>
    <w:rsid w:val="00A23786"/>
    <w:rsid w:val="00A3687A"/>
    <w:rsid w:val="00A406B9"/>
    <w:rsid w:val="00A41B27"/>
    <w:rsid w:val="00A438C0"/>
    <w:rsid w:val="00A53857"/>
    <w:rsid w:val="00A647B8"/>
    <w:rsid w:val="00A71E91"/>
    <w:rsid w:val="00A759DB"/>
    <w:rsid w:val="00A77157"/>
    <w:rsid w:val="00A802E2"/>
    <w:rsid w:val="00A858CF"/>
    <w:rsid w:val="00A8644F"/>
    <w:rsid w:val="00A91EBE"/>
    <w:rsid w:val="00AA1F83"/>
    <w:rsid w:val="00AB16C5"/>
    <w:rsid w:val="00AB2849"/>
    <w:rsid w:val="00AB5406"/>
    <w:rsid w:val="00AC3CD5"/>
    <w:rsid w:val="00AC41C8"/>
    <w:rsid w:val="00AC7624"/>
    <w:rsid w:val="00AC7B20"/>
    <w:rsid w:val="00AD50C8"/>
    <w:rsid w:val="00AD7B31"/>
    <w:rsid w:val="00AE0784"/>
    <w:rsid w:val="00AE17DB"/>
    <w:rsid w:val="00AE3D10"/>
    <w:rsid w:val="00AE5AFB"/>
    <w:rsid w:val="00B0051E"/>
    <w:rsid w:val="00B051A1"/>
    <w:rsid w:val="00B055B7"/>
    <w:rsid w:val="00B10235"/>
    <w:rsid w:val="00B17D87"/>
    <w:rsid w:val="00B247E1"/>
    <w:rsid w:val="00B24A14"/>
    <w:rsid w:val="00B253D4"/>
    <w:rsid w:val="00B27DB4"/>
    <w:rsid w:val="00B348F5"/>
    <w:rsid w:val="00B479E6"/>
    <w:rsid w:val="00B60CA1"/>
    <w:rsid w:val="00B6287A"/>
    <w:rsid w:val="00B6423E"/>
    <w:rsid w:val="00B665BE"/>
    <w:rsid w:val="00B87B91"/>
    <w:rsid w:val="00B909FC"/>
    <w:rsid w:val="00B94BB5"/>
    <w:rsid w:val="00B970C2"/>
    <w:rsid w:val="00B97573"/>
    <w:rsid w:val="00BA2178"/>
    <w:rsid w:val="00BA2C1A"/>
    <w:rsid w:val="00BA4F90"/>
    <w:rsid w:val="00BA5FD8"/>
    <w:rsid w:val="00BB0E60"/>
    <w:rsid w:val="00BB2EC5"/>
    <w:rsid w:val="00BB5131"/>
    <w:rsid w:val="00BB5848"/>
    <w:rsid w:val="00BC5EF0"/>
    <w:rsid w:val="00BD6E2E"/>
    <w:rsid w:val="00BE1ED5"/>
    <w:rsid w:val="00BE341D"/>
    <w:rsid w:val="00BF07C3"/>
    <w:rsid w:val="00BF4565"/>
    <w:rsid w:val="00C03CFE"/>
    <w:rsid w:val="00C104FF"/>
    <w:rsid w:val="00C154F5"/>
    <w:rsid w:val="00C16257"/>
    <w:rsid w:val="00C21CB1"/>
    <w:rsid w:val="00C34A69"/>
    <w:rsid w:val="00C444E5"/>
    <w:rsid w:val="00C50D15"/>
    <w:rsid w:val="00C51B64"/>
    <w:rsid w:val="00C67A75"/>
    <w:rsid w:val="00C72308"/>
    <w:rsid w:val="00C807DD"/>
    <w:rsid w:val="00C8153C"/>
    <w:rsid w:val="00C85053"/>
    <w:rsid w:val="00C85549"/>
    <w:rsid w:val="00C86216"/>
    <w:rsid w:val="00C9566F"/>
    <w:rsid w:val="00CB195A"/>
    <w:rsid w:val="00CB3BF8"/>
    <w:rsid w:val="00CC4FEC"/>
    <w:rsid w:val="00CC5631"/>
    <w:rsid w:val="00CD2182"/>
    <w:rsid w:val="00CD4A26"/>
    <w:rsid w:val="00CD5408"/>
    <w:rsid w:val="00CE1F7A"/>
    <w:rsid w:val="00CF01F8"/>
    <w:rsid w:val="00CF2825"/>
    <w:rsid w:val="00CF2E6E"/>
    <w:rsid w:val="00CF3522"/>
    <w:rsid w:val="00D0216E"/>
    <w:rsid w:val="00D02694"/>
    <w:rsid w:val="00D068AA"/>
    <w:rsid w:val="00D06DD4"/>
    <w:rsid w:val="00D07A6F"/>
    <w:rsid w:val="00D4182E"/>
    <w:rsid w:val="00D436C7"/>
    <w:rsid w:val="00D45213"/>
    <w:rsid w:val="00D503D7"/>
    <w:rsid w:val="00D658BC"/>
    <w:rsid w:val="00D713BB"/>
    <w:rsid w:val="00D7580F"/>
    <w:rsid w:val="00D819E1"/>
    <w:rsid w:val="00D853E7"/>
    <w:rsid w:val="00D857B5"/>
    <w:rsid w:val="00D900B5"/>
    <w:rsid w:val="00DA4412"/>
    <w:rsid w:val="00DA58EE"/>
    <w:rsid w:val="00DB2CB7"/>
    <w:rsid w:val="00DB60B4"/>
    <w:rsid w:val="00DC0E3C"/>
    <w:rsid w:val="00DC4864"/>
    <w:rsid w:val="00DD016F"/>
    <w:rsid w:val="00DD27B8"/>
    <w:rsid w:val="00DD7EFB"/>
    <w:rsid w:val="00DE365B"/>
    <w:rsid w:val="00DF3524"/>
    <w:rsid w:val="00DF3838"/>
    <w:rsid w:val="00DF7BBA"/>
    <w:rsid w:val="00E03F98"/>
    <w:rsid w:val="00E06C9E"/>
    <w:rsid w:val="00E0791C"/>
    <w:rsid w:val="00E132D6"/>
    <w:rsid w:val="00E1483D"/>
    <w:rsid w:val="00E152B2"/>
    <w:rsid w:val="00E158EF"/>
    <w:rsid w:val="00E16697"/>
    <w:rsid w:val="00E24990"/>
    <w:rsid w:val="00E25D1C"/>
    <w:rsid w:val="00E25EC2"/>
    <w:rsid w:val="00E26088"/>
    <w:rsid w:val="00E3335D"/>
    <w:rsid w:val="00E35C93"/>
    <w:rsid w:val="00E37D58"/>
    <w:rsid w:val="00E414AB"/>
    <w:rsid w:val="00E42DA0"/>
    <w:rsid w:val="00E47371"/>
    <w:rsid w:val="00E5613F"/>
    <w:rsid w:val="00E635BD"/>
    <w:rsid w:val="00E63B85"/>
    <w:rsid w:val="00E63CFD"/>
    <w:rsid w:val="00E63D44"/>
    <w:rsid w:val="00E66EE2"/>
    <w:rsid w:val="00E673EF"/>
    <w:rsid w:val="00E71D96"/>
    <w:rsid w:val="00E76496"/>
    <w:rsid w:val="00E76734"/>
    <w:rsid w:val="00E82626"/>
    <w:rsid w:val="00E834EC"/>
    <w:rsid w:val="00E84A83"/>
    <w:rsid w:val="00E863DB"/>
    <w:rsid w:val="00E92B0F"/>
    <w:rsid w:val="00E944A7"/>
    <w:rsid w:val="00EA4339"/>
    <w:rsid w:val="00EB1944"/>
    <w:rsid w:val="00ED23F6"/>
    <w:rsid w:val="00ED7B3C"/>
    <w:rsid w:val="00ED7DEF"/>
    <w:rsid w:val="00EE007E"/>
    <w:rsid w:val="00EE11FD"/>
    <w:rsid w:val="00EE22D0"/>
    <w:rsid w:val="00EE56F9"/>
    <w:rsid w:val="00EE7BC1"/>
    <w:rsid w:val="00F03A21"/>
    <w:rsid w:val="00F04268"/>
    <w:rsid w:val="00F053D7"/>
    <w:rsid w:val="00F12174"/>
    <w:rsid w:val="00F21F44"/>
    <w:rsid w:val="00F223CC"/>
    <w:rsid w:val="00F22DE9"/>
    <w:rsid w:val="00F36031"/>
    <w:rsid w:val="00F41F03"/>
    <w:rsid w:val="00F522A4"/>
    <w:rsid w:val="00F6761B"/>
    <w:rsid w:val="00F74327"/>
    <w:rsid w:val="00F7456E"/>
    <w:rsid w:val="00F82CEA"/>
    <w:rsid w:val="00F903B1"/>
    <w:rsid w:val="00F91DE1"/>
    <w:rsid w:val="00F92E7B"/>
    <w:rsid w:val="00FA043C"/>
    <w:rsid w:val="00FA18B9"/>
    <w:rsid w:val="00FA2164"/>
    <w:rsid w:val="00FA580D"/>
    <w:rsid w:val="00FA703B"/>
    <w:rsid w:val="00FB57A8"/>
    <w:rsid w:val="00FB5C92"/>
    <w:rsid w:val="00FC6082"/>
    <w:rsid w:val="00FD35FC"/>
    <w:rsid w:val="00FF04F5"/>
    <w:rsid w:val="00FF6A14"/>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B6BFD"/>
  <w15:chartTrackingRefBased/>
  <w15:docId w15:val="{15458E71-4A88-4020-8AAF-43DA779BD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083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D50C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D50C8"/>
    <w:rPr>
      <w:rFonts w:ascii="Segoe UI" w:hAnsi="Segoe UI" w:cs="Segoe UI"/>
      <w:sz w:val="18"/>
      <w:szCs w:val="18"/>
    </w:rPr>
  </w:style>
  <w:style w:type="paragraph" w:styleId="Kopfzeile">
    <w:name w:val="header"/>
    <w:basedOn w:val="Standard"/>
    <w:link w:val="KopfzeileZchn"/>
    <w:uiPriority w:val="99"/>
    <w:unhideWhenUsed/>
    <w:rsid w:val="00A2378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A23786"/>
  </w:style>
  <w:style w:type="paragraph" w:styleId="Fuzeile">
    <w:name w:val="footer"/>
    <w:basedOn w:val="Standard"/>
    <w:link w:val="FuzeileZchn"/>
    <w:uiPriority w:val="99"/>
    <w:unhideWhenUsed/>
    <w:rsid w:val="00A2378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A23786"/>
  </w:style>
  <w:style w:type="paragraph" w:styleId="Listenabsatz">
    <w:name w:val="List Paragraph"/>
    <w:basedOn w:val="Standard"/>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Absatz-Standardschriftart"/>
    <w:rsid w:val="00937FE1"/>
  </w:style>
  <w:style w:type="character" w:customStyle="1" w:styleId="contact-number">
    <w:name w:val="contact-number"/>
    <w:basedOn w:val="Absatz-Standardschriftart"/>
    <w:rsid w:val="00937FE1"/>
  </w:style>
  <w:style w:type="character" w:styleId="NichtaufgelsteErwhnung">
    <w:name w:val="Unresolved Mention"/>
    <w:basedOn w:val="Absatz-Standardschriftart"/>
    <w:uiPriority w:val="99"/>
    <w:semiHidden/>
    <w:unhideWhenUsed/>
    <w:rsid w:val="008F0192"/>
    <w:rPr>
      <w:color w:val="605E5C"/>
      <w:shd w:val="clear" w:color="auto" w:fill="E1DFDD"/>
    </w:rPr>
  </w:style>
  <w:style w:type="table" w:styleId="Tabellenraster">
    <w:name w:val="Table Grid"/>
    <w:basedOn w:val="NormaleTabelle"/>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Standard"/>
    <w:rsid w:val="00CF2E6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Absatz-Standardschriftart"/>
    <w:rsid w:val="00CF2E6E"/>
  </w:style>
  <w:style w:type="character" w:customStyle="1" w:styleId="eop">
    <w:name w:val="eop"/>
    <w:basedOn w:val="Absatz-Standardschriftart"/>
    <w:rsid w:val="00CF2E6E"/>
  </w:style>
  <w:style w:type="paragraph" w:styleId="KeinLeerraum">
    <w:name w:val="No Spacing"/>
    <w:uiPriority w:val="1"/>
    <w:qFormat/>
    <w:rsid w:val="00CF2E6E"/>
    <w:pPr>
      <w:spacing w:after="0" w:line="240" w:lineRule="auto"/>
    </w:pPr>
    <w:rPr>
      <w:kern w:val="2"/>
      <w:sz w:val="24"/>
      <w:szCs w:val="24"/>
      <w14:ligatures w14:val="standardContextual"/>
    </w:rPr>
  </w:style>
  <w:style w:type="character" w:styleId="Kommentarzeichen">
    <w:name w:val="annotation reference"/>
    <w:basedOn w:val="Absatz-Standardschriftart"/>
    <w:uiPriority w:val="99"/>
    <w:semiHidden/>
    <w:unhideWhenUsed/>
    <w:rsid w:val="00FA580D"/>
    <w:rPr>
      <w:sz w:val="16"/>
      <w:szCs w:val="16"/>
    </w:rPr>
  </w:style>
  <w:style w:type="paragraph" w:styleId="Kommentartext">
    <w:name w:val="annotation text"/>
    <w:basedOn w:val="Standard"/>
    <w:link w:val="KommentartextZchn"/>
    <w:uiPriority w:val="99"/>
    <w:unhideWhenUsed/>
    <w:rsid w:val="00FA580D"/>
    <w:pPr>
      <w:spacing w:line="240" w:lineRule="auto"/>
    </w:pPr>
    <w:rPr>
      <w:sz w:val="20"/>
      <w:szCs w:val="20"/>
    </w:rPr>
  </w:style>
  <w:style w:type="character" w:customStyle="1" w:styleId="KommentartextZchn">
    <w:name w:val="Kommentartext Zchn"/>
    <w:basedOn w:val="Absatz-Standardschriftart"/>
    <w:link w:val="Kommentartext"/>
    <w:uiPriority w:val="99"/>
    <w:rsid w:val="00FA580D"/>
    <w:rPr>
      <w:sz w:val="20"/>
      <w:szCs w:val="20"/>
    </w:rPr>
  </w:style>
  <w:style w:type="paragraph" w:styleId="Kommentarthema">
    <w:name w:val="annotation subject"/>
    <w:basedOn w:val="Kommentartext"/>
    <w:next w:val="Kommentartext"/>
    <w:link w:val="KommentarthemaZchn"/>
    <w:uiPriority w:val="99"/>
    <w:semiHidden/>
    <w:unhideWhenUsed/>
    <w:rsid w:val="00FA580D"/>
    <w:rPr>
      <w:b/>
      <w:bCs/>
    </w:rPr>
  </w:style>
  <w:style w:type="character" w:customStyle="1" w:styleId="KommentarthemaZchn">
    <w:name w:val="Kommentarthema Zchn"/>
    <w:basedOn w:val="KommentartextZchn"/>
    <w:link w:val="Kommentarthema"/>
    <w:uiPriority w:val="99"/>
    <w:semiHidden/>
    <w:rsid w:val="00FA580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140922675">
      <w:bodyDiv w:val="1"/>
      <w:marLeft w:val="0"/>
      <w:marRight w:val="0"/>
      <w:marTop w:val="0"/>
      <w:marBottom w:val="0"/>
      <w:divBdr>
        <w:top w:val="none" w:sz="0" w:space="0" w:color="auto"/>
        <w:left w:val="none" w:sz="0" w:space="0" w:color="auto"/>
        <w:bottom w:val="none" w:sz="0" w:space="0" w:color="auto"/>
        <w:right w:val="none" w:sz="0" w:space="0" w:color="auto"/>
      </w:divBdr>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504590841">
      <w:bodyDiv w:val="1"/>
      <w:marLeft w:val="0"/>
      <w:marRight w:val="0"/>
      <w:marTop w:val="0"/>
      <w:marBottom w:val="0"/>
      <w:divBdr>
        <w:top w:val="none" w:sz="0" w:space="0" w:color="auto"/>
        <w:left w:val="none" w:sz="0" w:space="0" w:color="auto"/>
        <w:bottom w:val="none" w:sz="0" w:space="0" w:color="auto"/>
        <w:right w:val="none" w:sz="0" w:space="0" w:color="auto"/>
      </w:divBdr>
    </w:div>
    <w:div w:id="1717390316">
      <w:bodyDiv w:val="1"/>
      <w:marLeft w:val="0"/>
      <w:marRight w:val="0"/>
      <w:marTop w:val="0"/>
      <w:marBottom w:val="0"/>
      <w:divBdr>
        <w:top w:val="none" w:sz="0" w:space="0" w:color="auto"/>
        <w:left w:val="none" w:sz="0" w:space="0" w:color="auto"/>
        <w:bottom w:val="none" w:sz="0" w:space="0" w:color="auto"/>
        <w:right w:val="none" w:sz="0" w:space="0" w:color="auto"/>
      </w:divBdr>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witter.com/lotuscars" TargetMode="External"/><Relationship Id="rId18" Type="http://schemas.openxmlformats.org/officeDocument/2006/relationships/image" Target="media/image3.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facebook.com/lotuscars" TargetMode="External"/><Relationship Id="rId7" Type="http://schemas.openxmlformats.org/officeDocument/2006/relationships/settings" Target="settings.xml"/><Relationship Id="rId12" Type="http://schemas.openxmlformats.org/officeDocument/2006/relationships/hyperlink" Target="https://www.lotuscars.com/en/press" TargetMode="External"/><Relationship Id="rId17" Type="http://schemas.openxmlformats.org/officeDocument/2006/relationships/hyperlink" Target="https://www.youtube.com/grouplotu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phanie.thoma@eu.lotuscars.com"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linkedin.com/company/group-lotus"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instagram.com/lotuscar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8ec72ed-e154-4464-969f-332186c1c128" xsi:nil="true"/>
    <lcf76f155ced4ddcb4097134ff3c332f xmlns="0d573319-6503-4ace-a2a5-839a624fd53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7FE073F9509E847970FBD7E1DAAA905" ma:contentTypeVersion="13" ma:contentTypeDescription="Create a new document." ma:contentTypeScope="" ma:versionID="a6f72914d88fe688fdbc21d23fda74ef">
  <xsd:schema xmlns:xsd="http://www.w3.org/2001/XMLSchema" xmlns:xs="http://www.w3.org/2001/XMLSchema" xmlns:p="http://schemas.microsoft.com/office/2006/metadata/properties" xmlns:ns2="0d573319-6503-4ace-a2a5-839a624fd536" xmlns:ns3="b8ec72ed-e154-4464-969f-332186c1c128" targetNamespace="http://schemas.microsoft.com/office/2006/metadata/properties" ma:root="true" ma:fieldsID="d670b5378cb9538aef1b41198e7ebc89" ns2:_="" ns3:_="">
    <xsd:import namespace="0d573319-6503-4ace-a2a5-839a624fd536"/>
    <xsd:import namespace="b8ec72ed-e154-4464-969f-332186c1c1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573319-6503-4ace-a2a5-839a624fd5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ec72ed-e154-4464-969f-332186c1c12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8f2f80ee-e199-4c12-bc02-b7cea9f32fe6}" ma:internalName="TaxCatchAll" ma:showField="CatchAllData" ma:web="b8ec72ed-e154-4464-969f-332186c1c1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b8ec72ed-e154-4464-969f-332186c1c128"/>
    <ds:schemaRef ds:uri="0d573319-6503-4ace-a2a5-839a624fd536"/>
  </ds:schemaRefs>
</ds:datastoreItem>
</file>

<file path=customXml/itemProps2.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3.xml><?xml version="1.0" encoding="utf-8"?>
<ds:datastoreItem xmlns:ds="http://schemas.openxmlformats.org/officeDocument/2006/customXml" ds:itemID="{27BC8117-D9C6-44D5-9FD7-2EABA69CCB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573319-6503-4ace-a2a5-839a624fd536"/>
    <ds:schemaRef ds:uri="b8ec72ed-e154-4464-969f-332186c1c1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776</Words>
  <Characters>4889</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5654</CharactersWithSpaces>
  <SharedDoc>false</SharedDoc>
  <HLinks>
    <vt:vector size="18" baseType="variant">
      <vt:variant>
        <vt:i4>3211296</vt:i4>
      </vt:variant>
      <vt:variant>
        <vt:i4>6</vt:i4>
      </vt:variant>
      <vt:variant>
        <vt:i4>0</vt:i4>
      </vt:variant>
      <vt:variant>
        <vt:i4>5</vt:i4>
      </vt:variant>
      <vt:variant>
        <vt:lpwstr>https://www.instagram.com/LotusCars</vt:lpwstr>
      </vt:variant>
      <vt:variant>
        <vt:lpwstr/>
      </vt:variant>
      <vt:variant>
        <vt:i4>6422572</vt:i4>
      </vt:variant>
      <vt:variant>
        <vt:i4>3</vt:i4>
      </vt:variant>
      <vt:variant>
        <vt:i4>0</vt:i4>
      </vt:variant>
      <vt:variant>
        <vt:i4>5</vt:i4>
      </vt:variant>
      <vt:variant>
        <vt:lpwstr>https://twitter.com/LotusCarsPR</vt:lpwstr>
      </vt:variant>
      <vt:variant>
        <vt:lpwstr/>
      </vt:variant>
      <vt:variant>
        <vt:i4>5636191</vt:i4>
      </vt:variant>
      <vt:variant>
        <vt:i4>0</vt:i4>
      </vt:variant>
      <vt:variant>
        <vt:i4>0</vt:i4>
      </vt:variant>
      <vt:variant>
        <vt:i4>5</vt:i4>
      </vt:variant>
      <vt:variant>
        <vt:lpwstr>https://media.lotuscars.com/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Rhys</dc:creator>
  <cp:keywords/>
  <dc:description/>
  <cp:lastModifiedBy>Stephanie Thoma</cp:lastModifiedBy>
  <cp:revision>74</cp:revision>
  <cp:lastPrinted>2019-08-12T16:39:00Z</cp:lastPrinted>
  <dcterms:created xsi:type="dcterms:W3CDTF">2025-09-03T12:49:00Z</dcterms:created>
  <dcterms:modified xsi:type="dcterms:W3CDTF">2025-09-04T11:24:00Z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0x01010027FE073F9509E847970FBD7E1DAAA905</vt:lpwstr>
  </property>
  <property fmtid="{D5CDD505-2E9C-101B-9397-08002B2CF9AE}" pid="3" name="MediaServiceImageTags">
    <vt:lpwstr/>
  </property>
</Properties>
</file>